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07" w:rsidRDefault="00756307" w:rsidP="00756307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Отчет контрольно-ревизионного департамента Министерства финансов Чеченской Республики на 01.0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.2015 года</w:t>
      </w:r>
    </w:p>
    <w:bookmarkEnd w:id="0"/>
    <w:p w:rsidR="00EC621D" w:rsidRDefault="00EC621D" w:rsidP="00EC621D">
      <w:pPr>
        <w:ind w:firstLine="540"/>
        <w:jc w:val="both"/>
        <w:rPr>
          <w:sz w:val="28"/>
          <w:szCs w:val="28"/>
        </w:rPr>
      </w:pP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102 учреждений и предприятий,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№20 100 ревизий, 1 проверка по обращению следственного управления по Чеченской Республике, 1 проверка по заданию Главы и Правительства ЧР.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Из проведенных 102 ревизий (проверок) в 92 учреждениях и предприятиях выявлены нарушения законодательства в финансово-бюджетной сфере в том числе: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- в организациях – получателях средств республиканского бюджета 78;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- в учреждениях и организациях с участием Чеченской Республики 14.</w:t>
      </w:r>
      <w:r w:rsidRPr="00EC621D">
        <w:rPr>
          <w:sz w:val="28"/>
          <w:szCs w:val="28"/>
        </w:rPr>
        <w:tab/>
      </w:r>
    </w:p>
    <w:p w:rsidR="00EC621D" w:rsidRPr="00EC621D" w:rsidRDefault="00EC621D" w:rsidP="00EC621D">
      <w:pPr>
        <w:ind w:firstLine="540"/>
        <w:jc w:val="both"/>
        <w:rPr>
          <w:color w:val="000000"/>
          <w:sz w:val="28"/>
          <w:szCs w:val="28"/>
        </w:rPr>
      </w:pPr>
      <w:r w:rsidRPr="00EC621D">
        <w:rPr>
          <w:color w:val="000000"/>
          <w:sz w:val="28"/>
          <w:szCs w:val="28"/>
        </w:rPr>
        <w:t xml:space="preserve">Всего выявлено нарушений 142 в том числе: </w:t>
      </w:r>
    </w:p>
    <w:p w:rsidR="00EC621D" w:rsidRPr="00EC621D" w:rsidRDefault="00EC621D" w:rsidP="00EC621D">
      <w:pPr>
        <w:ind w:firstLine="540"/>
        <w:jc w:val="both"/>
        <w:rPr>
          <w:color w:val="000000"/>
          <w:sz w:val="28"/>
          <w:szCs w:val="28"/>
        </w:rPr>
      </w:pPr>
      <w:r w:rsidRPr="00EC621D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134;</w:t>
      </w:r>
    </w:p>
    <w:p w:rsidR="00EC621D" w:rsidRPr="00EC621D" w:rsidRDefault="00EC621D" w:rsidP="00EC621D">
      <w:pPr>
        <w:ind w:firstLine="540"/>
        <w:jc w:val="both"/>
        <w:rPr>
          <w:color w:val="000000"/>
          <w:sz w:val="28"/>
          <w:szCs w:val="28"/>
        </w:rPr>
      </w:pPr>
      <w:r w:rsidRPr="00EC621D">
        <w:rPr>
          <w:color w:val="000000"/>
          <w:sz w:val="28"/>
          <w:szCs w:val="28"/>
        </w:rPr>
        <w:t>- количество нарушений бюджетного законодательства 8.</w:t>
      </w:r>
    </w:p>
    <w:p w:rsidR="00EC621D" w:rsidRPr="00EC621D" w:rsidRDefault="00EC621D" w:rsidP="00EC621D">
      <w:pPr>
        <w:ind w:firstLine="540"/>
        <w:jc w:val="both"/>
        <w:rPr>
          <w:color w:val="000000"/>
          <w:sz w:val="28"/>
          <w:szCs w:val="28"/>
        </w:rPr>
      </w:pPr>
      <w:r w:rsidRPr="00EC621D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2.</w:t>
      </w:r>
    </w:p>
    <w:p w:rsidR="00EC621D" w:rsidRPr="00EC621D" w:rsidRDefault="00EC621D" w:rsidP="00EC621D">
      <w:pPr>
        <w:ind w:firstLine="567"/>
        <w:jc w:val="both"/>
        <w:rPr>
          <w:bCs/>
          <w:sz w:val="24"/>
          <w:szCs w:val="24"/>
        </w:rPr>
      </w:pPr>
      <w:r w:rsidRPr="00EC621D">
        <w:rPr>
          <w:sz w:val="28"/>
          <w:szCs w:val="28"/>
        </w:rPr>
        <w:t>Сумма выявленных финансовых нарушений 45 036 937 руб., в том числе:</w:t>
      </w:r>
    </w:p>
    <w:p w:rsidR="00EC621D" w:rsidRPr="00EC621D" w:rsidRDefault="00EC621D" w:rsidP="00EC621D">
      <w:pPr>
        <w:ind w:firstLine="567"/>
        <w:jc w:val="both"/>
        <w:rPr>
          <w:bCs/>
          <w:sz w:val="24"/>
          <w:szCs w:val="24"/>
        </w:rPr>
      </w:pPr>
      <w:r w:rsidRPr="00EC621D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EC621D">
        <w:rPr>
          <w:sz w:val="28"/>
          <w:szCs w:val="28"/>
        </w:rPr>
        <w:t xml:space="preserve">в организациях – получателях средств республиканского бюджета </w:t>
      </w:r>
      <w:r w:rsidRPr="00EC621D">
        <w:rPr>
          <w:bCs/>
          <w:sz w:val="28"/>
          <w:szCs w:val="28"/>
        </w:rPr>
        <w:t xml:space="preserve">35 558 250 </w:t>
      </w:r>
      <w:r w:rsidRPr="00EC621D">
        <w:rPr>
          <w:sz w:val="28"/>
          <w:szCs w:val="28"/>
        </w:rPr>
        <w:t>руб.;</w:t>
      </w:r>
    </w:p>
    <w:p w:rsidR="00EC621D" w:rsidRPr="00EC621D" w:rsidRDefault="00EC621D" w:rsidP="00EC621D">
      <w:pPr>
        <w:ind w:firstLine="567"/>
        <w:jc w:val="both"/>
        <w:rPr>
          <w:bCs/>
          <w:color w:val="000000"/>
          <w:sz w:val="28"/>
          <w:szCs w:val="28"/>
        </w:rPr>
      </w:pPr>
      <w:r w:rsidRPr="00EC621D">
        <w:rPr>
          <w:bCs/>
          <w:color w:val="000000"/>
          <w:sz w:val="28"/>
          <w:szCs w:val="28"/>
        </w:rPr>
        <w:t xml:space="preserve">2. </w:t>
      </w:r>
      <w:proofErr w:type="spellStart"/>
      <w:r w:rsidRPr="00EC621D">
        <w:rPr>
          <w:bCs/>
          <w:color w:val="000000"/>
          <w:sz w:val="28"/>
          <w:szCs w:val="28"/>
        </w:rPr>
        <w:t>Недопоступление</w:t>
      </w:r>
      <w:proofErr w:type="spellEnd"/>
      <w:r w:rsidRPr="00EC621D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</w:p>
    <w:p w:rsidR="00EC621D" w:rsidRPr="00EC621D" w:rsidRDefault="00EC621D" w:rsidP="00EC621D">
      <w:pPr>
        <w:ind w:firstLine="567"/>
        <w:jc w:val="both"/>
        <w:rPr>
          <w:bCs/>
          <w:sz w:val="24"/>
          <w:szCs w:val="24"/>
        </w:rPr>
      </w:pPr>
      <w:r w:rsidRPr="00EC621D">
        <w:rPr>
          <w:bCs/>
          <w:color w:val="000000"/>
          <w:sz w:val="28"/>
          <w:szCs w:val="28"/>
        </w:rPr>
        <w:t xml:space="preserve">3. Прочие финансовые нарушения </w:t>
      </w:r>
      <w:r w:rsidRPr="00EC621D">
        <w:rPr>
          <w:bCs/>
          <w:sz w:val="28"/>
          <w:szCs w:val="28"/>
        </w:rPr>
        <w:t xml:space="preserve">9 467 593 </w:t>
      </w:r>
      <w:r w:rsidRPr="00EC621D">
        <w:rPr>
          <w:sz w:val="28"/>
          <w:szCs w:val="28"/>
        </w:rPr>
        <w:t>руб., в том числе:</w:t>
      </w:r>
    </w:p>
    <w:p w:rsidR="00EC621D" w:rsidRPr="00EC621D" w:rsidRDefault="00EC621D" w:rsidP="00EC621D">
      <w:pPr>
        <w:ind w:firstLine="567"/>
        <w:jc w:val="both"/>
        <w:rPr>
          <w:bCs/>
          <w:sz w:val="24"/>
          <w:szCs w:val="24"/>
        </w:rPr>
      </w:pPr>
      <w:r w:rsidRPr="00EC621D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8 754 399 </w:t>
      </w:r>
      <w:r w:rsidRPr="00EC621D">
        <w:rPr>
          <w:sz w:val="28"/>
          <w:szCs w:val="28"/>
        </w:rPr>
        <w:t>руб.;</w:t>
      </w:r>
    </w:p>
    <w:p w:rsidR="00EC621D" w:rsidRPr="00EC621D" w:rsidRDefault="00EC621D" w:rsidP="00EC621D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EC621D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713 194 руб.</w:t>
      </w:r>
    </w:p>
    <w:p w:rsidR="00EC621D" w:rsidRPr="00EC621D" w:rsidRDefault="00EC621D" w:rsidP="00EC621D">
      <w:pPr>
        <w:ind w:firstLine="540"/>
        <w:jc w:val="both"/>
        <w:rPr>
          <w:bCs/>
          <w:sz w:val="28"/>
          <w:szCs w:val="28"/>
        </w:rPr>
      </w:pPr>
      <w:r w:rsidRPr="00EC621D">
        <w:rPr>
          <w:color w:val="000000"/>
          <w:sz w:val="28"/>
          <w:szCs w:val="28"/>
        </w:rPr>
        <w:lastRenderedPageBreak/>
        <w:t>По результатам</w:t>
      </w:r>
      <w:r w:rsidRPr="00EC621D">
        <w:rPr>
          <w:bCs/>
          <w:color w:val="000000"/>
          <w:sz w:val="28"/>
          <w:szCs w:val="28"/>
        </w:rPr>
        <w:t xml:space="preserve"> ревизий </w:t>
      </w:r>
      <w:r w:rsidRPr="00EC621D">
        <w:rPr>
          <w:sz w:val="28"/>
          <w:szCs w:val="28"/>
        </w:rPr>
        <w:t xml:space="preserve">по </w:t>
      </w:r>
      <w:r w:rsidRPr="00EC621D">
        <w:rPr>
          <w:color w:val="000000"/>
          <w:sz w:val="28"/>
          <w:szCs w:val="28"/>
        </w:rPr>
        <w:t>выявленным финансовым нарушениям</w:t>
      </w:r>
      <w:r w:rsidRPr="00EC621D">
        <w:rPr>
          <w:bCs/>
          <w:color w:val="000000"/>
          <w:sz w:val="28"/>
          <w:szCs w:val="28"/>
        </w:rPr>
        <w:t xml:space="preserve"> в прокуратуру</w:t>
      </w:r>
      <w:r w:rsidRPr="00EC621D">
        <w:rPr>
          <w:sz w:val="28"/>
          <w:szCs w:val="28"/>
        </w:rPr>
        <w:t xml:space="preserve"> </w:t>
      </w:r>
      <w:r w:rsidRPr="00EC621D">
        <w:rPr>
          <w:color w:val="000000"/>
          <w:sz w:val="28"/>
          <w:szCs w:val="28"/>
        </w:rPr>
        <w:t xml:space="preserve">по инициативе КРД </w:t>
      </w:r>
      <w:r w:rsidRPr="00EC621D">
        <w:rPr>
          <w:sz w:val="28"/>
          <w:szCs w:val="28"/>
        </w:rPr>
        <w:t>направлен материал на с</w:t>
      </w:r>
      <w:r w:rsidRPr="00EC621D">
        <w:rPr>
          <w:color w:val="000000"/>
          <w:sz w:val="28"/>
          <w:szCs w:val="28"/>
        </w:rPr>
        <w:t xml:space="preserve">умму </w:t>
      </w:r>
      <w:r w:rsidRPr="00EC621D">
        <w:rPr>
          <w:bCs/>
          <w:sz w:val="28"/>
          <w:szCs w:val="28"/>
        </w:rPr>
        <w:t>4 333 527</w:t>
      </w:r>
      <w:r w:rsidRPr="00EC621D">
        <w:rPr>
          <w:color w:val="000000"/>
          <w:sz w:val="28"/>
          <w:szCs w:val="28"/>
        </w:rPr>
        <w:t xml:space="preserve"> </w:t>
      </w:r>
      <w:r w:rsidRPr="00EC621D">
        <w:rPr>
          <w:bCs/>
          <w:sz w:val="28"/>
          <w:szCs w:val="28"/>
        </w:rPr>
        <w:t>руб. в том числе:</w:t>
      </w:r>
    </w:p>
    <w:p w:rsidR="00EC621D" w:rsidRPr="00EC621D" w:rsidRDefault="00EC621D" w:rsidP="00EC621D">
      <w:pPr>
        <w:ind w:firstLine="540"/>
        <w:jc w:val="both"/>
        <w:rPr>
          <w:bCs/>
          <w:sz w:val="28"/>
          <w:szCs w:val="28"/>
        </w:rPr>
      </w:pPr>
      <w:r w:rsidRPr="00EC621D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EC621D">
        <w:rPr>
          <w:sz w:val="28"/>
          <w:szCs w:val="28"/>
        </w:rPr>
        <w:t>на с</w:t>
      </w:r>
      <w:r w:rsidRPr="00EC621D">
        <w:rPr>
          <w:color w:val="000000"/>
          <w:sz w:val="28"/>
          <w:szCs w:val="28"/>
        </w:rPr>
        <w:t xml:space="preserve">умму </w:t>
      </w:r>
      <w:r w:rsidRPr="00EC621D">
        <w:rPr>
          <w:bCs/>
          <w:sz w:val="28"/>
          <w:szCs w:val="28"/>
        </w:rPr>
        <w:t>4 333 527</w:t>
      </w:r>
      <w:r w:rsidRPr="00EC621D">
        <w:rPr>
          <w:color w:val="000000"/>
          <w:sz w:val="28"/>
          <w:szCs w:val="28"/>
        </w:rPr>
        <w:t xml:space="preserve"> </w:t>
      </w:r>
      <w:r w:rsidRPr="00EC621D">
        <w:rPr>
          <w:bCs/>
          <w:sz w:val="28"/>
          <w:szCs w:val="28"/>
        </w:rPr>
        <w:t>руб.</w:t>
      </w:r>
    </w:p>
    <w:p w:rsidR="00EC621D" w:rsidRPr="00EC621D" w:rsidRDefault="00EC621D" w:rsidP="00EC621D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EC621D">
        <w:rPr>
          <w:bCs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EC621D">
        <w:rPr>
          <w:bCs/>
          <w:sz w:val="28"/>
          <w:szCs w:val="28"/>
        </w:rPr>
        <w:t xml:space="preserve"> 6 500 </w:t>
      </w:r>
      <w:r w:rsidRPr="00EC621D">
        <w:rPr>
          <w:sz w:val="28"/>
          <w:szCs w:val="28"/>
        </w:rPr>
        <w:t>руб.,</w:t>
      </w:r>
      <w:r w:rsidRPr="00EC621D">
        <w:rPr>
          <w:bCs/>
          <w:sz w:val="28"/>
          <w:szCs w:val="28"/>
        </w:rPr>
        <w:t xml:space="preserve"> в том числе:</w:t>
      </w:r>
    </w:p>
    <w:p w:rsidR="00EC621D" w:rsidRPr="00EC621D" w:rsidRDefault="00EC621D" w:rsidP="00EC621D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EC621D">
        <w:rPr>
          <w:color w:val="000000"/>
          <w:sz w:val="28"/>
          <w:szCs w:val="28"/>
        </w:rPr>
        <w:t xml:space="preserve">- средств республиканского бюджета </w:t>
      </w:r>
      <w:r w:rsidRPr="00EC621D">
        <w:rPr>
          <w:bCs/>
          <w:sz w:val="28"/>
          <w:szCs w:val="28"/>
        </w:rPr>
        <w:t xml:space="preserve">6 500 </w:t>
      </w:r>
      <w:r w:rsidRPr="00EC621D">
        <w:rPr>
          <w:sz w:val="28"/>
          <w:szCs w:val="28"/>
        </w:rPr>
        <w:t>руб.</w:t>
      </w:r>
    </w:p>
    <w:p w:rsidR="00EC621D" w:rsidRPr="00EC621D" w:rsidRDefault="00EC621D" w:rsidP="00EC621D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EC621D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EC621D">
        <w:rPr>
          <w:bCs/>
          <w:sz w:val="28"/>
          <w:szCs w:val="28"/>
        </w:rPr>
        <w:t>6 500</w:t>
      </w:r>
      <w:r w:rsidRPr="00EC621D">
        <w:rPr>
          <w:sz w:val="28"/>
          <w:szCs w:val="28"/>
        </w:rPr>
        <w:t xml:space="preserve"> руб.,</w:t>
      </w:r>
      <w:r w:rsidRPr="00EC621D">
        <w:rPr>
          <w:bCs/>
          <w:sz w:val="28"/>
          <w:szCs w:val="28"/>
        </w:rPr>
        <w:t xml:space="preserve"> в том числе:</w:t>
      </w:r>
    </w:p>
    <w:p w:rsidR="00EC621D" w:rsidRPr="00EC621D" w:rsidRDefault="00EC621D" w:rsidP="00EC621D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EC621D">
        <w:rPr>
          <w:color w:val="000000"/>
          <w:sz w:val="28"/>
          <w:szCs w:val="28"/>
        </w:rPr>
        <w:t xml:space="preserve">- средств республиканского бюджета </w:t>
      </w:r>
      <w:r w:rsidRPr="00EC621D">
        <w:rPr>
          <w:bCs/>
          <w:sz w:val="28"/>
          <w:szCs w:val="28"/>
        </w:rPr>
        <w:t>6 500</w:t>
      </w:r>
      <w:r w:rsidRPr="00EC621D">
        <w:rPr>
          <w:sz w:val="28"/>
          <w:szCs w:val="28"/>
        </w:rPr>
        <w:t xml:space="preserve"> руб.</w:t>
      </w:r>
    </w:p>
    <w:p w:rsidR="00EC621D" w:rsidRPr="00EC621D" w:rsidRDefault="00EC621D" w:rsidP="00EC621D">
      <w:pPr>
        <w:ind w:firstLine="540"/>
        <w:jc w:val="both"/>
        <w:rPr>
          <w:sz w:val="28"/>
          <w:szCs w:val="28"/>
        </w:rPr>
      </w:pPr>
      <w:r w:rsidRPr="00EC621D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EC621D" w:rsidRPr="00EC621D" w:rsidRDefault="00EC621D" w:rsidP="00EC621D">
      <w:pPr>
        <w:ind w:firstLine="540"/>
        <w:jc w:val="both"/>
      </w:pPr>
      <w:r w:rsidRPr="00EC621D">
        <w:rPr>
          <w:sz w:val="28"/>
          <w:szCs w:val="28"/>
        </w:rPr>
        <w:t>Направлено 39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62605D" w:rsidRDefault="0062605D"/>
    <w:sectPr w:rsidR="0062605D" w:rsidSect="00AF37DD">
      <w:pgSz w:w="11906" w:h="16838"/>
      <w:pgMar w:top="851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0"/>
    <w:rsid w:val="0062605D"/>
    <w:rsid w:val="00756307"/>
    <w:rsid w:val="00A242E0"/>
    <w:rsid w:val="00E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D405-80AD-481E-86BB-4FC13F7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2015-11-02T06:54:00Z</dcterms:created>
  <dcterms:modified xsi:type="dcterms:W3CDTF">2015-11-02T06:57:00Z</dcterms:modified>
</cp:coreProperties>
</file>