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5C" w:rsidRPr="00521E57" w:rsidRDefault="00AA1A55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  <w:lang w:val="ru-RU"/>
        </w:rPr>
        <w:t xml:space="preserve">ОТЧЕТ </w:t>
      </w:r>
    </w:p>
    <w:p w:rsidR="009C6E5C" w:rsidRPr="00521E57" w:rsidRDefault="009C6E5C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</w:rPr>
        <w:t xml:space="preserve">о </w:t>
      </w:r>
      <w:r w:rsidRPr="00521E57">
        <w:rPr>
          <w:b/>
          <w:bCs/>
          <w:szCs w:val="28"/>
          <w:lang w:val="ru-RU"/>
        </w:rPr>
        <w:t xml:space="preserve">деятельности </w:t>
      </w:r>
      <w:r w:rsidRPr="00521E57">
        <w:rPr>
          <w:b/>
          <w:bCs/>
          <w:szCs w:val="28"/>
        </w:rPr>
        <w:t>Министерства финансов Чеченской Республики</w:t>
      </w:r>
    </w:p>
    <w:p w:rsidR="009C6E5C" w:rsidRPr="00521E57" w:rsidRDefault="0051202D" w:rsidP="00AA1A55">
      <w:pPr>
        <w:pStyle w:val="a3"/>
        <w:spacing w:line="240" w:lineRule="exact"/>
        <w:jc w:val="center"/>
        <w:rPr>
          <w:b/>
          <w:bCs/>
          <w:szCs w:val="28"/>
          <w:lang w:val="ru-RU"/>
        </w:rPr>
      </w:pPr>
      <w:r w:rsidRPr="00521E57">
        <w:rPr>
          <w:b/>
          <w:bCs/>
          <w:szCs w:val="28"/>
          <w:lang w:val="ru-RU"/>
        </w:rPr>
        <w:t xml:space="preserve">по состоянию на 1 </w:t>
      </w:r>
      <w:r w:rsidR="00C4716E">
        <w:rPr>
          <w:b/>
          <w:bCs/>
          <w:szCs w:val="28"/>
          <w:lang w:val="ru-RU"/>
        </w:rPr>
        <w:t>мая</w:t>
      </w:r>
      <w:r w:rsidR="009C6E5C" w:rsidRPr="00521E57">
        <w:rPr>
          <w:b/>
          <w:bCs/>
          <w:szCs w:val="28"/>
          <w:lang w:val="ru-RU"/>
        </w:rPr>
        <w:t xml:space="preserve"> </w:t>
      </w:r>
      <w:r w:rsidR="009C6E5C" w:rsidRPr="00521E57">
        <w:rPr>
          <w:b/>
          <w:bCs/>
          <w:szCs w:val="28"/>
        </w:rPr>
        <w:t>201</w:t>
      </w:r>
      <w:r w:rsidR="009D53AF" w:rsidRPr="00521E57">
        <w:rPr>
          <w:b/>
          <w:bCs/>
          <w:szCs w:val="28"/>
          <w:lang w:val="ru-RU"/>
        </w:rPr>
        <w:t>9</w:t>
      </w:r>
      <w:r w:rsidR="009C6E5C" w:rsidRPr="00521E57">
        <w:rPr>
          <w:b/>
          <w:bCs/>
          <w:szCs w:val="28"/>
          <w:lang w:val="ru-RU"/>
        </w:rPr>
        <w:t xml:space="preserve"> </w:t>
      </w:r>
      <w:r w:rsidR="009C6E5C" w:rsidRPr="00521E57">
        <w:rPr>
          <w:b/>
          <w:bCs/>
          <w:szCs w:val="28"/>
        </w:rPr>
        <w:t>год</w:t>
      </w:r>
      <w:r w:rsidR="009C6E5C" w:rsidRPr="00521E57">
        <w:rPr>
          <w:b/>
          <w:bCs/>
          <w:szCs w:val="28"/>
          <w:lang w:val="ru-RU"/>
        </w:rPr>
        <w:t>а</w:t>
      </w:r>
    </w:p>
    <w:p w:rsidR="009C6E5C" w:rsidRPr="00521E57" w:rsidRDefault="009C6E5C" w:rsidP="009C6E5C">
      <w:pPr>
        <w:pStyle w:val="a3"/>
        <w:jc w:val="both"/>
        <w:rPr>
          <w:bCs/>
          <w:szCs w:val="28"/>
        </w:rPr>
      </w:pP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b/>
          <w:bCs/>
          <w:sz w:val="28"/>
          <w:szCs w:val="28"/>
          <w:lang w:val="en-US"/>
        </w:rPr>
        <w:t>I</w:t>
      </w:r>
      <w:r w:rsidRPr="00521E57">
        <w:rPr>
          <w:b/>
          <w:bCs/>
          <w:sz w:val="28"/>
          <w:szCs w:val="28"/>
        </w:rPr>
        <w:t>.</w:t>
      </w:r>
      <w:r w:rsidRPr="00521E57">
        <w:rPr>
          <w:b/>
          <w:bCs/>
          <w:szCs w:val="28"/>
        </w:rPr>
        <w:t xml:space="preserve"> </w:t>
      </w:r>
      <w:r w:rsidRPr="00521E57">
        <w:rPr>
          <w:sz w:val="28"/>
          <w:szCs w:val="28"/>
        </w:rPr>
        <w:t>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республики.</w:t>
      </w:r>
    </w:p>
    <w:p w:rsidR="009C6E5C" w:rsidRPr="00521E57" w:rsidRDefault="009C6E5C" w:rsidP="009C6E5C">
      <w:pPr>
        <w:pStyle w:val="a3"/>
        <w:ind w:firstLine="708"/>
        <w:jc w:val="both"/>
        <w:rPr>
          <w:bCs/>
          <w:szCs w:val="28"/>
        </w:rPr>
      </w:pPr>
      <w:r w:rsidRPr="00521E57">
        <w:rPr>
          <w:bCs/>
          <w:szCs w:val="28"/>
        </w:rPr>
        <w:t>В подведомственной подчиненности</w:t>
      </w:r>
      <w:r w:rsidR="009A5E36" w:rsidRPr="00521E57">
        <w:rPr>
          <w:bCs/>
          <w:szCs w:val="28"/>
          <w:lang w:val="ru-RU"/>
        </w:rPr>
        <w:t xml:space="preserve"> </w:t>
      </w:r>
      <w:r w:rsidR="009A5E36" w:rsidRPr="00521E57">
        <w:rPr>
          <w:bCs/>
          <w:szCs w:val="28"/>
        </w:rPr>
        <w:t>Министерства</w:t>
      </w:r>
      <w:r w:rsidR="009A5E36" w:rsidRPr="00521E57">
        <w:rPr>
          <w:bCs/>
          <w:szCs w:val="28"/>
          <w:lang w:val="ru-RU"/>
        </w:rPr>
        <w:t xml:space="preserve"> </w:t>
      </w:r>
      <w:r w:rsidR="009A5E36" w:rsidRPr="00521E57">
        <w:rPr>
          <w:szCs w:val="28"/>
        </w:rPr>
        <w:t>финансов Чеченской Республики</w:t>
      </w:r>
      <w:r w:rsidRPr="00521E57">
        <w:rPr>
          <w:bCs/>
          <w:szCs w:val="28"/>
        </w:rPr>
        <w:t xml:space="preserve"> находится </w:t>
      </w:r>
      <w:r w:rsidRPr="00521E57">
        <w:rPr>
          <w:bCs/>
          <w:szCs w:val="28"/>
          <w:lang w:val="ru-RU"/>
        </w:rPr>
        <w:t>«</w:t>
      </w:r>
      <w:r w:rsidRPr="00521E57">
        <w:rPr>
          <w:bCs/>
          <w:szCs w:val="28"/>
        </w:rPr>
        <w:t>Институт повышения квалификации Министерства финансов Чеченской Республики</w:t>
      </w:r>
      <w:r w:rsidRPr="00521E57">
        <w:rPr>
          <w:bCs/>
          <w:szCs w:val="28"/>
          <w:lang w:val="ru-RU"/>
        </w:rPr>
        <w:t>»</w:t>
      </w:r>
      <w:r w:rsidRPr="00521E57">
        <w:rPr>
          <w:bCs/>
          <w:szCs w:val="28"/>
        </w:rPr>
        <w:t xml:space="preserve"> </w:t>
      </w:r>
      <w:r w:rsidRPr="00521E57">
        <w:rPr>
          <w:bCs/>
          <w:szCs w:val="28"/>
          <w:lang w:val="ru-RU"/>
        </w:rPr>
        <w:t xml:space="preserve">и государственное казенное учреждение «Управление по обеспечению деятельности </w:t>
      </w:r>
      <w:r w:rsidR="009A5E36" w:rsidRPr="00521E57">
        <w:rPr>
          <w:bCs/>
          <w:szCs w:val="28"/>
          <w:lang w:val="ru-RU"/>
        </w:rPr>
        <w:t>Министерства финансов Чеченской </w:t>
      </w:r>
      <w:r w:rsidRPr="00521E57">
        <w:rPr>
          <w:bCs/>
          <w:szCs w:val="28"/>
          <w:lang w:val="ru-RU"/>
        </w:rPr>
        <w:t>Республики»</w:t>
      </w:r>
      <w:r w:rsidRPr="00521E57">
        <w:rPr>
          <w:bCs/>
          <w:szCs w:val="28"/>
        </w:rPr>
        <w:t>.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целях обеспечения проведения единой государственной финансовой политики </w:t>
      </w:r>
      <w:r w:rsidR="009A5E36" w:rsidRPr="00521E57">
        <w:rPr>
          <w:sz w:val="28"/>
          <w:szCs w:val="28"/>
        </w:rPr>
        <w:t>Министерств</w:t>
      </w:r>
      <w:r w:rsidR="007E1150" w:rsidRPr="00521E57">
        <w:rPr>
          <w:sz w:val="28"/>
          <w:szCs w:val="28"/>
        </w:rPr>
        <w:t>о</w:t>
      </w:r>
      <w:r w:rsidR="009A5E36" w:rsidRPr="00521E57">
        <w:rPr>
          <w:sz w:val="28"/>
          <w:szCs w:val="28"/>
        </w:rPr>
        <w:t xml:space="preserve"> финансов Чеченской Республики</w:t>
      </w:r>
      <w:r w:rsidRPr="00521E57">
        <w:rPr>
          <w:sz w:val="28"/>
          <w:szCs w:val="28"/>
        </w:rPr>
        <w:t xml:space="preserve"> направляет деятельность органов управления финансам</w:t>
      </w:r>
      <w:r w:rsidR="009A5E36" w:rsidRPr="00521E57">
        <w:rPr>
          <w:sz w:val="28"/>
          <w:szCs w:val="28"/>
        </w:rPr>
        <w:t>и в городах и районах Чеченской </w:t>
      </w:r>
      <w:r w:rsidRPr="00521E57">
        <w:rPr>
          <w:sz w:val="28"/>
          <w:szCs w:val="28"/>
        </w:rPr>
        <w:t xml:space="preserve">Республики на соблюдение единых принципов финансово-бюджетного планирования, финансирования производственной и социально-культурной сфер, создание финансовой базы для комплексного социально-экономического развития соответствующих территорий, а также дает указания по вопросам организации работы финансовых органов и осуществления ими своих функций. 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Основными задачами Министерства финансов Чеченской Республики являются:</w:t>
      </w:r>
    </w:p>
    <w:p w:rsidR="009C6E5C" w:rsidRPr="00521E57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разработка и реализация стратегических направлений единой государственной финансовой политики;</w:t>
      </w:r>
    </w:p>
    <w:p w:rsidR="009C6E5C" w:rsidRPr="00521E57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составление проекта и исполнение республиканского бюджета;</w:t>
      </w:r>
    </w:p>
    <w:p w:rsidR="009C6E5C" w:rsidRPr="00521E57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обеспечение устойчивости государственных финансов и их активного воздействия на социально-экономическое развитие республики, эффективность хозяйствования, а также осуществление мер по развитию финансового рынка;</w:t>
      </w:r>
    </w:p>
    <w:p w:rsidR="009C6E5C" w:rsidRPr="00521E57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концентрация финансовых ресурсов на приоритетных направлениях социально-экономического развития Чеченской Республики и ее регионов, целевое финансирование общереспубликанских потребностей;</w:t>
      </w:r>
    </w:p>
    <w:p w:rsidR="009C6E5C" w:rsidRPr="00521E57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разработка предложений по привлечению в экономику республики кредитных ресурсов и источников их погашения;</w:t>
      </w:r>
    </w:p>
    <w:p w:rsidR="009C6E5C" w:rsidRPr="00521E57" w:rsidRDefault="009C6E5C" w:rsidP="009C6E5C">
      <w:pPr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совершенствование методов финансово-бюджетного планирования, финансирования и отчетности;</w:t>
      </w:r>
    </w:p>
    <w:p w:rsidR="009C6E5C" w:rsidRPr="00521E57" w:rsidRDefault="009C6E5C" w:rsidP="009C6E5C">
      <w:pPr>
        <w:pStyle w:val="a3"/>
        <w:ind w:firstLine="709"/>
        <w:jc w:val="both"/>
        <w:rPr>
          <w:bCs/>
          <w:szCs w:val="28"/>
        </w:rPr>
      </w:pPr>
      <w:r w:rsidRPr="00521E57">
        <w:rPr>
          <w:szCs w:val="28"/>
          <w:lang w:val="ru-RU"/>
        </w:rPr>
        <w:t xml:space="preserve">7. </w:t>
      </w:r>
      <w:r w:rsidRPr="00521E57">
        <w:rPr>
          <w:szCs w:val="28"/>
        </w:rPr>
        <w:t>осуществление финансового контроля за рациональным и целевым расходованием бюджетных средств и средств государственных внебюджетных фондов.</w:t>
      </w:r>
    </w:p>
    <w:p w:rsidR="009C6E5C" w:rsidRPr="00521E57" w:rsidRDefault="009C6E5C" w:rsidP="009C6E5C">
      <w:pPr>
        <w:pStyle w:val="a3"/>
        <w:ind w:firstLine="708"/>
        <w:jc w:val="both"/>
        <w:rPr>
          <w:szCs w:val="28"/>
        </w:rPr>
      </w:pPr>
      <w:r w:rsidRPr="00521E57">
        <w:rPr>
          <w:b/>
          <w:bCs/>
          <w:szCs w:val="28"/>
          <w:lang w:val="en-US"/>
        </w:rPr>
        <w:t>II</w:t>
      </w:r>
      <w:r w:rsidRPr="00521E57">
        <w:rPr>
          <w:b/>
          <w:bCs/>
          <w:szCs w:val="28"/>
        </w:rPr>
        <w:t>.</w:t>
      </w:r>
      <w:r w:rsidRPr="00521E57">
        <w:rPr>
          <w:b/>
          <w:bCs/>
          <w:szCs w:val="28"/>
          <w:lang w:val="ru-RU"/>
        </w:rPr>
        <w:t xml:space="preserve"> </w:t>
      </w:r>
      <w:r w:rsidRPr="00521E57">
        <w:rPr>
          <w:szCs w:val="28"/>
        </w:rPr>
        <w:t>Одним из основных направлений работы Министерства является организация исполнения республиканского бюджета Чеченской Республики.</w:t>
      </w:r>
    </w:p>
    <w:p w:rsidR="009C6E5C" w:rsidRPr="004B7B4A" w:rsidRDefault="002A0653" w:rsidP="009C6E5C">
      <w:pPr>
        <w:tabs>
          <w:tab w:val="left" w:pos="3119"/>
        </w:tabs>
        <w:ind w:firstLine="708"/>
        <w:jc w:val="both"/>
        <w:rPr>
          <w:sz w:val="28"/>
          <w:szCs w:val="28"/>
        </w:rPr>
      </w:pPr>
      <w:r w:rsidRPr="004B7B4A">
        <w:rPr>
          <w:sz w:val="28"/>
          <w:szCs w:val="28"/>
        </w:rPr>
        <w:t xml:space="preserve">На </w:t>
      </w:r>
      <w:r w:rsidR="00B44F4A" w:rsidRPr="004B7B4A">
        <w:rPr>
          <w:sz w:val="28"/>
          <w:szCs w:val="28"/>
        </w:rPr>
        <w:t xml:space="preserve">1 </w:t>
      </w:r>
      <w:r w:rsidR="0052130E" w:rsidRPr="004B7B4A">
        <w:rPr>
          <w:sz w:val="28"/>
          <w:szCs w:val="28"/>
        </w:rPr>
        <w:t>мая</w:t>
      </w:r>
      <w:r w:rsidR="009C6E5C" w:rsidRPr="004B7B4A">
        <w:rPr>
          <w:sz w:val="28"/>
          <w:szCs w:val="28"/>
        </w:rPr>
        <w:t xml:space="preserve"> 201</w:t>
      </w:r>
      <w:r w:rsidR="009D53AF" w:rsidRPr="004B7B4A">
        <w:rPr>
          <w:sz w:val="28"/>
          <w:szCs w:val="28"/>
        </w:rPr>
        <w:t>9</w:t>
      </w:r>
      <w:r w:rsidR="009C6E5C" w:rsidRPr="004B7B4A">
        <w:rPr>
          <w:sz w:val="28"/>
          <w:szCs w:val="28"/>
        </w:rPr>
        <w:t xml:space="preserve"> года исполнение республиканского бюджета по </w:t>
      </w:r>
      <w:r w:rsidR="004121C5" w:rsidRPr="004B7B4A">
        <w:rPr>
          <w:sz w:val="28"/>
          <w:szCs w:val="28"/>
        </w:rPr>
        <w:t>налоговым и неналоговым доходам</w:t>
      </w:r>
      <w:r w:rsidR="009C6E5C" w:rsidRPr="004B7B4A">
        <w:rPr>
          <w:sz w:val="28"/>
          <w:szCs w:val="28"/>
        </w:rPr>
        <w:t xml:space="preserve"> состави</w:t>
      </w:r>
      <w:r w:rsidR="006B355C" w:rsidRPr="004B7B4A">
        <w:rPr>
          <w:sz w:val="28"/>
          <w:szCs w:val="28"/>
        </w:rPr>
        <w:t xml:space="preserve">ло согласно оперативным данным </w:t>
      </w:r>
      <w:r w:rsidR="0052130E" w:rsidRPr="004B7B4A">
        <w:rPr>
          <w:sz w:val="28"/>
          <w:szCs w:val="28"/>
        </w:rPr>
        <w:t>3 508 797,19</w:t>
      </w:r>
      <w:r w:rsidR="009C6E5C" w:rsidRPr="004B7B4A">
        <w:rPr>
          <w:bCs/>
          <w:sz w:val="28"/>
          <w:szCs w:val="28"/>
        </w:rPr>
        <w:t xml:space="preserve"> тыс. </w:t>
      </w:r>
      <w:r w:rsidR="006B355C" w:rsidRPr="004B7B4A">
        <w:rPr>
          <w:sz w:val="28"/>
          <w:szCs w:val="28"/>
        </w:rPr>
        <w:t xml:space="preserve">рублей, что составляет </w:t>
      </w:r>
      <w:r w:rsidR="0052130E" w:rsidRPr="004B7B4A">
        <w:rPr>
          <w:sz w:val="28"/>
          <w:szCs w:val="28"/>
        </w:rPr>
        <w:t>27,90</w:t>
      </w:r>
      <w:r w:rsidR="009C6E5C" w:rsidRPr="004B7B4A">
        <w:rPr>
          <w:sz w:val="28"/>
          <w:szCs w:val="28"/>
        </w:rPr>
        <w:t xml:space="preserve"> % от годовых плановых назначений. </w:t>
      </w:r>
    </w:p>
    <w:p w:rsidR="009C6E5C" w:rsidRPr="004B7B4A" w:rsidRDefault="009C6E5C" w:rsidP="009C6E5C">
      <w:pPr>
        <w:ind w:firstLine="708"/>
        <w:jc w:val="both"/>
        <w:rPr>
          <w:sz w:val="28"/>
          <w:szCs w:val="28"/>
        </w:rPr>
      </w:pPr>
      <w:r w:rsidRPr="004B7B4A">
        <w:rPr>
          <w:sz w:val="28"/>
          <w:szCs w:val="28"/>
        </w:rPr>
        <w:t xml:space="preserve">Сведения об исполнении республиканского бюджета на </w:t>
      </w:r>
      <w:r w:rsidR="00350E43" w:rsidRPr="004B7B4A">
        <w:rPr>
          <w:sz w:val="28"/>
          <w:szCs w:val="28"/>
        </w:rPr>
        <w:t xml:space="preserve">1 </w:t>
      </w:r>
      <w:r w:rsidR="0052130E" w:rsidRPr="004B7B4A">
        <w:rPr>
          <w:sz w:val="28"/>
          <w:szCs w:val="28"/>
        </w:rPr>
        <w:t>мая</w:t>
      </w:r>
      <w:r w:rsidR="00350E43" w:rsidRPr="004B7B4A">
        <w:rPr>
          <w:sz w:val="28"/>
          <w:szCs w:val="28"/>
        </w:rPr>
        <w:t xml:space="preserve"> </w:t>
      </w:r>
      <w:r w:rsidR="00B96E1C" w:rsidRPr="004B7B4A">
        <w:rPr>
          <w:sz w:val="28"/>
          <w:szCs w:val="28"/>
        </w:rPr>
        <w:t>201</w:t>
      </w:r>
      <w:r w:rsidR="00350E43" w:rsidRPr="004B7B4A">
        <w:rPr>
          <w:sz w:val="28"/>
          <w:szCs w:val="28"/>
        </w:rPr>
        <w:t>9</w:t>
      </w:r>
      <w:r w:rsidR="00B96E1C" w:rsidRPr="004B7B4A">
        <w:rPr>
          <w:sz w:val="28"/>
          <w:szCs w:val="28"/>
        </w:rPr>
        <w:t> </w:t>
      </w:r>
      <w:r w:rsidRPr="004B7B4A">
        <w:rPr>
          <w:sz w:val="28"/>
          <w:szCs w:val="28"/>
        </w:rPr>
        <w:t xml:space="preserve">года по </w:t>
      </w:r>
      <w:r w:rsidR="00FC28ED" w:rsidRPr="004B7B4A">
        <w:rPr>
          <w:sz w:val="28"/>
          <w:szCs w:val="28"/>
        </w:rPr>
        <w:t>доходам</w:t>
      </w:r>
      <w:r w:rsidRPr="004B7B4A">
        <w:rPr>
          <w:sz w:val="28"/>
          <w:szCs w:val="28"/>
        </w:rPr>
        <w:t xml:space="preserve"> представлены в приложении № 1 (согласно оперативным данным).</w:t>
      </w:r>
    </w:p>
    <w:p w:rsidR="009C6E5C" w:rsidRPr="004B7B4A" w:rsidRDefault="009C6E5C" w:rsidP="009C6E5C">
      <w:pPr>
        <w:ind w:firstLine="708"/>
        <w:jc w:val="both"/>
        <w:rPr>
          <w:sz w:val="28"/>
        </w:rPr>
      </w:pPr>
      <w:r w:rsidRPr="004B7B4A">
        <w:rPr>
          <w:sz w:val="28"/>
        </w:rPr>
        <w:lastRenderedPageBreak/>
        <w:t xml:space="preserve">Основная доля </w:t>
      </w:r>
      <w:r w:rsidR="009A5E36" w:rsidRPr="004B7B4A">
        <w:rPr>
          <w:sz w:val="28"/>
          <w:szCs w:val="28"/>
        </w:rPr>
        <w:t>налоговых и неналоговых</w:t>
      </w:r>
      <w:r w:rsidRPr="004B7B4A">
        <w:rPr>
          <w:sz w:val="28"/>
        </w:rPr>
        <w:t xml:space="preserve"> доходов республиканского бюджета на </w:t>
      </w:r>
      <w:r w:rsidR="001F4A34" w:rsidRPr="004B7B4A">
        <w:rPr>
          <w:sz w:val="28"/>
          <w:szCs w:val="28"/>
        </w:rPr>
        <w:t>1 </w:t>
      </w:r>
      <w:r w:rsidR="0052130E" w:rsidRPr="004B7B4A">
        <w:rPr>
          <w:sz w:val="28"/>
          <w:szCs w:val="28"/>
        </w:rPr>
        <w:t>мая</w:t>
      </w:r>
      <w:r w:rsidRPr="004B7B4A">
        <w:rPr>
          <w:sz w:val="28"/>
          <w:szCs w:val="28"/>
        </w:rPr>
        <w:t xml:space="preserve"> </w:t>
      </w:r>
      <w:r w:rsidRPr="004B7B4A">
        <w:rPr>
          <w:sz w:val="28"/>
        </w:rPr>
        <w:t>201</w:t>
      </w:r>
      <w:r w:rsidR="009D53AF" w:rsidRPr="004B7B4A">
        <w:rPr>
          <w:sz w:val="28"/>
        </w:rPr>
        <w:t>9</w:t>
      </w:r>
      <w:r w:rsidRPr="004B7B4A">
        <w:rPr>
          <w:sz w:val="28"/>
        </w:rPr>
        <w:t xml:space="preserve"> года приходится на следующие виды:</w:t>
      </w:r>
      <w:r w:rsidRPr="004B7B4A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9C6E5C" w:rsidRPr="004B7B4A" w:rsidRDefault="009C6E5C" w:rsidP="009C6E5C">
      <w:pPr>
        <w:ind w:firstLine="708"/>
        <w:jc w:val="both"/>
        <w:rPr>
          <w:sz w:val="28"/>
        </w:rPr>
      </w:pPr>
      <w:r w:rsidRPr="004B7B4A">
        <w:rPr>
          <w:sz w:val="28"/>
        </w:rPr>
        <w:t>- налог</w:t>
      </w:r>
      <w:r w:rsidR="0041762B" w:rsidRPr="004B7B4A">
        <w:rPr>
          <w:sz w:val="28"/>
        </w:rPr>
        <w:t xml:space="preserve"> на доходы физических лиц </w:t>
      </w:r>
      <w:r w:rsidR="0041762B" w:rsidRPr="004B7B4A">
        <w:rPr>
          <w:sz w:val="28"/>
        </w:rPr>
        <w:tab/>
      </w:r>
      <w:r w:rsidR="0041762B" w:rsidRPr="004B7B4A">
        <w:rPr>
          <w:sz w:val="28"/>
        </w:rPr>
        <w:tab/>
      </w:r>
      <w:r w:rsidR="0041762B" w:rsidRPr="004B7B4A">
        <w:rPr>
          <w:sz w:val="28"/>
        </w:rPr>
        <w:tab/>
        <w:t xml:space="preserve">- </w:t>
      </w:r>
      <w:r w:rsidR="006243E0" w:rsidRPr="004B7B4A">
        <w:rPr>
          <w:sz w:val="28"/>
        </w:rPr>
        <w:t>1</w:t>
      </w:r>
      <w:r w:rsidR="0052130E" w:rsidRPr="004B7B4A">
        <w:rPr>
          <w:sz w:val="28"/>
        </w:rPr>
        <w:t> 773 129,77</w:t>
      </w:r>
      <w:r w:rsidRPr="004B7B4A">
        <w:rPr>
          <w:sz w:val="28"/>
        </w:rPr>
        <w:t xml:space="preserve"> тыс. руб.;</w:t>
      </w:r>
    </w:p>
    <w:p w:rsidR="009C6E5C" w:rsidRPr="004B7B4A" w:rsidRDefault="009C6E5C" w:rsidP="009C6E5C">
      <w:pPr>
        <w:ind w:firstLine="708"/>
        <w:jc w:val="both"/>
        <w:rPr>
          <w:sz w:val="28"/>
        </w:rPr>
      </w:pPr>
      <w:r w:rsidRPr="004B7B4A">
        <w:rPr>
          <w:sz w:val="28"/>
        </w:rPr>
        <w:t>- налоги на товары (работы, услуги), реализуемые на территории Р</w:t>
      </w:r>
      <w:r w:rsidR="0041762B" w:rsidRPr="004B7B4A">
        <w:rPr>
          <w:sz w:val="28"/>
        </w:rPr>
        <w:t>оссийской Федерации</w:t>
      </w:r>
      <w:r w:rsidR="0041762B" w:rsidRPr="004B7B4A">
        <w:rPr>
          <w:sz w:val="28"/>
        </w:rPr>
        <w:tab/>
      </w:r>
      <w:r w:rsidR="0041762B" w:rsidRPr="004B7B4A">
        <w:rPr>
          <w:sz w:val="28"/>
        </w:rPr>
        <w:tab/>
      </w:r>
      <w:r w:rsidR="0041762B" w:rsidRPr="004B7B4A">
        <w:rPr>
          <w:sz w:val="28"/>
        </w:rPr>
        <w:tab/>
      </w:r>
      <w:r w:rsidR="0041762B" w:rsidRPr="004B7B4A">
        <w:rPr>
          <w:sz w:val="28"/>
        </w:rPr>
        <w:tab/>
      </w:r>
      <w:r w:rsidR="0041762B" w:rsidRPr="004B7B4A">
        <w:rPr>
          <w:sz w:val="28"/>
        </w:rPr>
        <w:tab/>
      </w:r>
      <w:r w:rsidR="0041762B" w:rsidRPr="004B7B4A">
        <w:rPr>
          <w:sz w:val="28"/>
        </w:rPr>
        <w:tab/>
        <w:t xml:space="preserve">- </w:t>
      </w:r>
      <w:r w:rsidR="0052130E" w:rsidRPr="004B7B4A">
        <w:rPr>
          <w:sz w:val="28"/>
        </w:rPr>
        <w:t>769 844,72</w:t>
      </w:r>
      <w:r w:rsidRPr="004B7B4A">
        <w:rPr>
          <w:sz w:val="28"/>
        </w:rPr>
        <w:t xml:space="preserve"> тыс. руб.;</w:t>
      </w:r>
    </w:p>
    <w:p w:rsidR="009C6E5C" w:rsidRPr="004B7B4A" w:rsidRDefault="0041762B" w:rsidP="009C6E5C">
      <w:pPr>
        <w:ind w:firstLine="708"/>
        <w:jc w:val="both"/>
        <w:rPr>
          <w:sz w:val="28"/>
        </w:rPr>
      </w:pPr>
      <w:r w:rsidRPr="004B7B4A">
        <w:rPr>
          <w:sz w:val="28"/>
        </w:rPr>
        <w:t>- налоги на имущество</w:t>
      </w:r>
      <w:r w:rsidRPr="004B7B4A">
        <w:rPr>
          <w:sz w:val="28"/>
        </w:rPr>
        <w:tab/>
      </w:r>
      <w:r w:rsidRPr="004B7B4A">
        <w:rPr>
          <w:sz w:val="28"/>
        </w:rPr>
        <w:tab/>
      </w:r>
      <w:r w:rsidRPr="004B7B4A">
        <w:rPr>
          <w:sz w:val="28"/>
        </w:rPr>
        <w:tab/>
      </w:r>
      <w:r w:rsidRPr="004B7B4A">
        <w:rPr>
          <w:sz w:val="28"/>
        </w:rPr>
        <w:tab/>
      </w:r>
      <w:r w:rsidRPr="004B7B4A">
        <w:rPr>
          <w:sz w:val="28"/>
        </w:rPr>
        <w:tab/>
        <w:t xml:space="preserve">- </w:t>
      </w:r>
      <w:r w:rsidR="0052130E" w:rsidRPr="004B7B4A">
        <w:rPr>
          <w:sz w:val="28"/>
        </w:rPr>
        <w:t>550 246,49</w:t>
      </w:r>
      <w:r w:rsidR="009C6E5C" w:rsidRPr="004B7B4A">
        <w:rPr>
          <w:sz w:val="28"/>
        </w:rPr>
        <w:t xml:space="preserve"> тыс. руб.</w:t>
      </w:r>
    </w:p>
    <w:p w:rsidR="009C6E5C" w:rsidRPr="00DC354A" w:rsidRDefault="009C6E5C" w:rsidP="009C6E5C">
      <w:pPr>
        <w:ind w:firstLine="708"/>
        <w:jc w:val="both"/>
        <w:rPr>
          <w:rFonts w:ascii="Arial" w:hAnsi="Arial" w:cs="Arial"/>
          <w:b/>
          <w:bCs/>
          <w:sz w:val="16"/>
          <w:szCs w:val="16"/>
        </w:rPr>
      </w:pPr>
      <w:r w:rsidRPr="004B7B4A">
        <w:rPr>
          <w:sz w:val="28"/>
        </w:rPr>
        <w:t>Общая сумма доведенных до главных распорядителей средств республиканского бюджета предельных объемов финансирования расходов</w:t>
      </w:r>
      <w:r w:rsidR="00EC53A3" w:rsidRPr="004B7B4A">
        <w:rPr>
          <w:sz w:val="28"/>
        </w:rPr>
        <w:t xml:space="preserve">, </w:t>
      </w:r>
      <w:r w:rsidR="00EC53A3" w:rsidRPr="004B7B4A">
        <w:rPr>
          <w:sz w:val="28"/>
          <w:szCs w:val="28"/>
        </w:rPr>
        <w:t>согласно оперативным данным,</w:t>
      </w:r>
      <w:r w:rsidRPr="004B7B4A">
        <w:rPr>
          <w:sz w:val="28"/>
        </w:rPr>
        <w:t xml:space="preserve"> за отчетный период</w:t>
      </w:r>
      <w:r w:rsidR="00C1542B" w:rsidRPr="004B7B4A">
        <w:rPr>
          <w:bCs/>
          <w:sz w:val="28"/>
          <w:szCs w:val="28"/>
        </w:rPr>
        <w:t xml:space="preserve"> </w:t>
      </w:r>
      <w:r w:rsidR="00EF4F85" w:rsidRPr="004B7B4A">
        <w:rPr>
          <w:sz w:val="28"/>
        </w:rPr>
        <w:t xml:space="preserve">составила </w:t>
      </w:r>
      <w:r w:rsidR="0090592A" w:rsidRPr="004B7B4A">
        <w:rPr>
          <w:bCs/>
          <w:sz w:val="28"/>
          <w:szCs w:val="28"/>
        </w:rPr>
        <w:t>24 266 135,20</w:t>
      </w:r>
      <w:r w:rsidRPr="004B7B4A">
        <w:rPr>
          <w:bCs/>
          <w:sz w:val="28"/>
          <w:szCs w:val="28"/>
        </w:rPr>
        <w:t xml:space="preserve"> </w:t>
      </w:r>
      <w:r w:rsidRPr="004B7B4A">
        <w:rPr>
          <w:sz w:val="28"/>
        </w:rPr>
        <w:t>тыс. рублей,</w:t>
      </w:r>
      <w:r w:rsidR="00C1542B" w:rsidRPr="004B7B4A">
        <w:rPr>
          <w:sz w:val="28"/>
          <w:szCs w:val="28"/>
        </w:rPr>
        <w:t xml:space="preserve"> что составляет </w:t>
      </w:r>
      <w:r w:rsidR="0090592A" w:rsidRPr="004B7B4A">
        <w:rPr>
          <w:sz w:val="28"/>
          <w:szCs w:val="28"/>
        </w:rPr>
        <w:t>26,44</w:t>
      </w:r>
      <w:r w:rsidRPr="004B7B4A">
        <w:rPr>
          <w:sz w:val="28"/>
          <w:szCs w:val="28"/>
        </w:rPr>
        <w:t>% годовых бюджетных назначений по расходам</w:t>
      </w:r>
      <w:r w:rsidRPr="004B7B4A">
        <w:rPr>
          <w:sz w:val="28"/>
        </w:rPr>
        <w:t xml:space="preserve">. Сведения о финансировании расходов республиканского бюджета </w:t>
      </w:r>
      <w:r w:rsidR="001F4A34" w:rsidRPr="004B7B4A">
        <w:rPr>
          <w:sz w:val="28"/>
          <w:szCs w:val="28"/>
        </w:rPr>
        <w:t xml:space="preserve">на </w:t>
      </w:r>
      <w:r w:rsidR="00350E43" w:rsidRPr="004B7B4A">
        <w:rPr>
          <w:sz w:val="28"/>
          <w:szCs w:val="28"/>
        </w:rPr>
        <w:t xml:space="preserve">1 </w:t>
      </w:r>
      <w:r w:rsidR="0090592A" w:rsidRPr="004B7B4A">
        <w:rPr>
          <w:sz w:val="28"/>
          <w:szCs w:val="28"/>
        </w:rPr>
        <w:t>мая</w:t>
      </w:r>
      <w:r w:rsidR="00350E43" w:rsidRPr="004B7B4A">
        <w:rPr>
          <w:sz w:val="28"/>
          <w:szCs w:val="28"/>
        </w:rPr>
        <w:t xml:space="preserve"> 2019 года </w:t>
      </w:r>
      <w:r w:rsidRPr="004B7B4A">
        <w:rPr>
          <w:sz w:val="28"/>
        </w:rPr>
        <w:t>по функциональной структуре рас</w:t>
      </w:r>
      <w:r w:rsidR="00EF4F85" w:rsidRPr="004B7B4A">
        <w:rPr>
          <w:sz w:val="28"/>
        </w:rPr>
        <w:t>ходов представлены в приложении </w:t>
      </w:r>
      <w:r w:rsidRPr="004B7B4A">
        <w:rPr>
          <w:sz w:val="28"/>
        </w:rPr>
        <w:t>№ 2 (согласно оперативным данным).</w:t>
      </w:r>
      <w:r w:rsidRPr="00DC354A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0F7CEA" w:rsidRDefault="009C6E5C" w:rsidP="000F7CEA">
      <w:pPr>
        <w:ind w:firstLine="708"/>
        <w:jc w:val="both"/>
        <w:rPr>
          <w:sz w:val="28"/>
          <w:szCs w:val="28"/>
        </w:rPr>
      </w:pPr>
      <w:r w:rsidRPr="00DC354A">
        <w:rPr>
          <w:bCs/>
          <w:sz w:val="28"/>
          <w:szCs w:val="28"/>
        </w:rPr>
        <w:t xml:space="preserve">В соответствии с Законом Чеченской Республики </w:t>
      </w:r>
      <w:r w:rsidR="00677902" w:rsidRPr="00DC354A">
        <w:rPr>
          <w:sz w:val="28"/>
          <w:szCs w:val="28"/>
        </w:rPr>
        <w:t>от 28</w:t>
      </w:r>
      <w:r w:rsidR="00EF598D" w:rsidRPr="00DC354A">
        <w:rPr>
          <w:sz w:val="28"/>
          <w:szCs w:val="28"/>
        </w:rPr>
        <w:t xml:space="preserve"> декабря 2018</w:t>
      </w:r>
      <w:r w:rsidR="00677902" w:rsidRPr="00DC354A">
        <w:rPr>
          <w:sz w:val="28"/>
          <w:szCs w:val="28"/>
        </w:rPr>
        <w:t xml:space="preserve"> года № 74</w:t>
      </w:r>
      <w:r w:rsidRPr="00DC354A">
        <w:rPr>
          <w:sz w:val="28"/>
          <w:szCs w:val="28"/>
        </w:rPr>
        <w:t>-РЗ «</w:t>
      </w:r>
      <w:r w:rsidRPr="00DC354A">
        <w:rPr>
          <w:bCs/>
          <w:sz w:val="28"/>
          <w:szCs w:val="28"/>
        </w:rPr>
        <w:t>О</w:t>
      </w:r>
      <w:r w:rsidR="00677902" w:rsidRPr="00DC354A">
        <w:rPr>
          <w:bCs/>
          <w:sz w:val="28"/>
          <w:szCs w:val="28"/>
        </w:rPr>
        <w:t> республиканском бюджете на 2019 год и плановый период 2020 и 2021</w:t>
      </w:r>
      <w:r w:rsidRPr="00DC354A">
        <w:rPr>
          <w:bCs/>
          <w:sz w:val="28"/>
          <w:szCs w:val="28"/>
        </w:rPr>
        <w:t xml:space="preserve"> годов</w:t>
      </w:r>
      <w:r w:rsidRPr="00DC354A">
        <w:rPr>
          <w:sz w:val="28"/>
          <w:szCs w:val="28"/>
        </w:rPr>
        <w:t>»</w:t>
      </w:r>
      <w:r w:rsidRPr="00DC354A">
        <w:rPr>
          <w:bCs/>
          <w:sz w:val="28"/>
          <w:szCs w:val="28"/>
        </w:rPr>
        <w:t xml:space="preserve">, прогнозируемый дефицит республиканского бюджета по расходам составляет </w:t>
      </w:r>
      <w:r w:rsidR="00677902" w:rsidRPr="00DC354A">
        <w:rPr>
          <w:bCs/>
          <w:sz w:val="28"/>
          <w:szCs w:val="28"/>
        </w:rPr>
        <w:t>8 071 347,1</w:t>
      </w:r>
      <w:r w:rsidRPr="00DC354A">
        <w:rPr>
          <w:bCs/>
          <w:sz w:val="28"/>
          <w:szCs w:val="28"/>
        </w:rPr>
        <w:t xml:space="preserve"> тыс. рублей.</w:t>
      </w:r>
      <w:r w:rsidR="000F7CEA" w:rsidRPr="000F7CEA">
        <w:rPr>
          <w:sz w:val="28"/>
          <w:szCs w:val="28"/>
        </w:rPr>
        <w:t xml:space="preserve"> </w:t>
      </w:r>
    </w:p>
    <w:p w:rsidR="000F7CEA" w:rsidRPr="00521E57" w:rsidRDefault="000F7CEA" w:rsidP="000F7CEA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отчетном периоде Министерство финансов Чеченской Республики осуществляло также: ведение сводной бюджетной росписи и кассового плана; доведение до главных распорядителей бюджетных средств лимитов бюджетных обязательств на 2019 год; документальные проверки поступлений и правильности расходования бюджетополучателями бюджетных средств, финансовой деятельности бюджетных организаций и учреждений, а также осуществляло контроль за расходованием бюджетных средств, выделяемых предприятиям и организациям; давало обязательные к исполнению указания по устранению выявленных нарушений; запрашивало и получало в установленном порядке от республиканских органов исполнительной власти и органов исполнительной власти на местах, предприятий, учреждений и организаций, независимо от их организационно-правовых форм и подчиненности, статистические и иные отчетные данные, связанные с исполнением бюджета.</w:t>
      </w:r>
    </w:p>
    <w:p w:rsidR="00C4716E" w:rsidRPr="004B7B4A" w:rsidRDefault="00C4716E" w:rsidP="00C4716E">
      <w:pPr>
        <w:ind w:firstLine="708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В марте месяце 2019 года завершена работа по консолидации годовой бюджетной отчетности об исполнении бюджета и сводной бухгалтерской отчетности государственных бюджетных и автономных учреждений за 2018 год, представленной главными распорядителями (распорядителями) и получателями бюджетных средств Чеченской Республики.</w:t>
      </w:r>
    </w:p>
    <w:p w:rsidR="00C4716E" w:rsidRPr="004B7B4A" w:rsidRDefault="00C4716E" w:rsidP="000F7CEA">
      <w:pPr>
        <w:ind w:firstLine="708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Консолидированный отчет и сводная бухгалтерская отчетность государственных бюджетных и автономных учреждений Чеченской Республики в порядке и в сроки, установленные приказом Министерства финансов Российской Федерации от 28 декабря 2016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редакции от 28 февраля 2019 года) представлены в Межрегиональное операционное управление Федерального казначейства, на что Федеральное казначейство направило уведомление о принятии годовой б</w:t>
      </w:r>
      <w:r w:rsidR="000F7CEA" w:rsidRPr="004B7B4A">
        <w:rPr>
          <w:sz w:val="28"/>
          <w:szCs w:val="28"/>
        </w:rPr>
        <w:t>ю</w:t>
      </w:r>
      <w:r w:rsidRPr="004B7B4A">
        <w:rPr>
          <w:sz w:val="28"/>
          <w:szCs w:val="28"/>
        </w:rPr>
        <w:t>джетной (бухгалтерской</w:t>
      </w:r>
      <w:r w:rsidR="000F7CEA" w:rsidRPr="004B7B4A">
        <w:rPr>
          <w:sz w:val="28"/>
          <w:szCs w:val="28"/>
        </w:rPr>
        <w:t xml:space="preserve">) отчетности на 1 января 2019 года. </w:t>
      </w:r>
    </w:p>
    <w:p w:rsidR="000F7CEA" w:rsidRPr="004B7B4A" w:rsidRDefault="00C4716E" w:rsidP="000F7CEA">
      <w:pPr>
        <w:ind w:firstLine="708"/>
        <w:jc w:val="both"/>
        <w:rPr>
          <w:sz w:val="28"/>
          <w:szCs w:val="28"/>
        </w:rPr>
      </w:pPr>
      <w:r w:rsidRPr="004B7B4A">
        <w:rPr>
          <w:sz w:val="28"/>
          <w:szCs w:val="28"/>
        </w:rPr>
        <w:lastRenderedPageBreak/>
        <w:t>Отчет об исполнении республиканского бюджета за 2018 год одобрен Правительством Чеченской Республику постановлением Правительства Чеченской Республики от 2 апреля 2019 года № 66 «О проекте закона Чеченской Республики «Об утверждении отчета об исполнении республиканского бюджета за 2018 год» и направлен на рассмотрение в Парламент Чеченской Республики.</w:t>
      </w:r>
      <w:r w:rsidR="000F7CEA" w:rsidRPr="004B7B4A">
        <w:rPr>
          <w:sz w:val="28"/>
          <w:szCs w:val="28"/>
        </w:rPr>
        <w:t xml:space="preserve"> </w:t>
      </w:r>
    </w:p>
    <w:p w:rsidR="000F7CEA" w:rsidRPr="004B7B4A" w:rsidRDefault="000F7CEA" w:rsidP="000F7CEA">
      <w:pPr>
        <w:ind w:firstLine="708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В апреле 2019 года проведена приемка, проверка сводной бухгалтерской отчетности бюджетных и автономных учреждений Чеченской Республики за 1 квартал 2019 года.</w:t>
      </w:r>
    </w:p>
    <w:p w:rsidR="00C4716E" w:rsidRPr="00C4716E" w:rsidRDefault="000F7CEA" w:rsidP="00A80580">
      <w:pPr>
        <w:ind w:firstLine="708"/>
        <w:jc w:val="both"/>
        <w:rPr>
          <w:sz w:val="28"/>
          <w:szCs w:val="28"/>
        </w:rPr>
      </w:pPr>
      <w:r w:rsidRPr="004B7B4A">
        <w:rPr>
          <w:color w:val="000000" w:themeColor="text1"/>
          <w:sz w:val="28"/>
          <w:szCs w:val="28"/>
        </w:rPr>
        <w:t xml:space="preserve">В апреле текущего года было принято постановление Правительства Чеченской Республики от 2 апреля 2019 года № 46 «О проекте закона Чеченской Республики «О внесении изменений в Закон Чеченской Республики «О республиканском бюджете на 2019 год и на плановый период 2020 и 2021 годов». </w:t>
      </w:r>
      <w:r w:rsidRPr="004B7B4A">
        <w:rPr>
          <w:sz w:val="28"/>
          <w:szCs w:val="28"/>
        </w:rPr>
        <w:t>Данный проект закона направлен в Парламент Чеченской Республики.</w:t>
      </w:r>
    </w:p>
    <w:p w:rsidR="00FA20D0" w:rsidRPr="00521E57" w:rsidRDefault="009C6E5C" w:rsidP="00FA20D0">
      <w:pPr>
        <w:pStyle w:val="af4"/>
        <w:ind w:firstLine="708"/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</w:pPr>
      <w:r w:rsidRPr="00521E57">
        <w:rPr>
          <w:rFonts w:ascii="Times New Roman" w:hAnsi="Times New Roman" w:cs="Times New Roman"/>
          <w:b/>
          <w:sz w:val="28"/>
          <w:szCs w:val="28"/>
        </w:rPr>
        <w:t>III.</w:t>
      </w:r>
      <w:r w:rsidRPr="00521E57">
        <w:rPr>
          <w:b/>
          <w:sz w:val="28"/>
          <w:szCs w:val="28"/>
        </w:rPr>
        <w:t xml:space="preserve"> </w:t>
      </w:r>
      <w:r w:rsidR="00506CEB" w:rsidRPr="00521E57">
        <w:rPr>
          <w:rFonts w:ascii="Times New Roman" w:hAnsi="Times New Roman" w:cs="Times New Roman"/>
          <w:sz w:val="28"/>
          <w:szCs w:val="28"/>
        </w:rPr>
        <w:t xml:space="preserve">16 января 2019 года 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Чеченской Республики – министр финансов Чеченской Республики С.Х. </w:t>
      </w:r>
      <w:proofErr w:type="spellStart"/>
      <w:r w:rsidR="00E85560"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провел</w:t>
      </w:r>
      <w:r w:rsidR="00E85560" w:rsidRPr="00521E57">
        <w:rPr>
          <w:sz w:val="28"/>
          <w:szCs w:val="28"/>
        </w:rPr>
        <w:t xml:space="preserve">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рабочую встречу с </w:t>
      </w:r>
      <w:r w:rsidR="00FA20D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министром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здравоохранения Чеченской Республики </w:t>
      </w:r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Э.А.</w:t>
      </w:r>
      <w:r w:rsidR="007E115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506CEB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Сулеймановым, в которой также приняли участие заместители и директора департаментов обоих ведомств. В ходе встречи обсудили ряд вопросов финансирования первоочередных нужд сферы здравоохранения</w:t>
      </w:r>
      <w:r w:rsidR="00FA20D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96E58" w:rsidRPr="00521E57" w:rsidRDefault="00506CEB" w:rsidP="00FA20D0">
      <w:pPr>
        <w:pStyle w:val="af4"/>
        <w:ind w:firstLine="709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</w:rPr>
        <w:t>23 января 2019 года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85560" w:rsidRPr="00521E57">
        <w:rPr>
          <w:rFonts w:ascii="Times New Roman" w:hAnsi="Times New Roman" w:cs="Times New Roman"/>
          <w:sz w:val="28"/>
          <w:szCs w:val="28"/>
        </w:rPr>
        <w:t xml:space="preserve">Председателя Правительства Чеченской Республики – министр финансов Чеченской Республики С.Х. </w:t>
      </w:r>
      <w:proofErr w:type="spellStart"/>
      <w:r w:rsidR="00E85560"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85560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 xml:space="preserve"> провел</w:t>
      </w:r>
      <w:r w:rsidRPr="00521E57">
        <w:rPr>
          <w:rFonts w:ascii="Times New Roman" w:hAnsi="Times New Roman" w:cs="Times New Roman"/>
          <w:sz w:val="28"/>
          <w:szCs w:val="28"/>
        </w:rPr>
        <w:t xml:space="preserve"> совещание с представителями секретариата Председателя Правительства Чеченской Республики, </w:t>
      </w:r>
      <w:r w:rsidR="00257C73" w:rsidRPr="00521E57">
        <w:rPr>
          <w:rFonts w:ascii="Times New Roman" w:hAnsi="Times New Roman" w:cs="Times New Roman"/>
          <w:sz w:val="28"/>
          <w:szCs w:val="28"/>
        </w:rPr>
        <w:t>на котором</w:t>
      </w:r>
      <w:r w:rsidR="00FA20D0" w:rsidRPr="00521E57">
        <w:rPr>
          <w:rFonts w:ascii="Times New Roman" w:hAnsi="Times New Roman" w:cs="Times New Roman"/>
          <w:sz w:val="28"/>
          <w:szCs w:val="28"/>
        </w:rPr>
        <w:t xml:space="preserve"> обсудили вопросы, касающиеся</w:t>
      </w:r>
      <w:r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257C73" w:rsidRPr="00521E57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постановления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Р</w:t>
      </w:r>
      <w:r w:rsidR="00E85560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85560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1762 от 30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="00257C73" w:rsidRPr="00521E57">
        <w:rPr>
          <w:rFonts w:ascii="Times New Roman" w:hAnsi="Times New Roman" w:cs="Times New Roman"/>
          <w:sz w:val="28"/>
          <w:szCs w:val="28"/>
          <w:shd w:val="clear" w:color="auto" w:fill="FFFFFF"/>
        </w:rPr>
        <w:t> года</w:t>
      </w:r>
      <w:r w:rsidR="00E85560" w:rsidRPr="00521E57">
        <w:rPr>
          <w:rFonts w:ascii="Times New Roman" w:eastAsia="Times New Roman" w:hAnsi="Times New Roman" w:cs="Times New Roman"/>
          <w:bCs/>
          <w:kern w:val="36"/>
          <w:sz w:val="38"/>
          <w:szCs w:val="38"/>
        </w:rPr>
        <w:t xml:space="preserve"> </w:t>
      </w:r>
      <w:r w:rsidR="00257C73" w:rsidRPr="00521E57">
        <w:rPr>
          <w:rFonts w:ascii="Times New Roman" w:eastAsia="Times New Roman" w:hAnsi="Times New Roman" w:cs="Times New Roman"/>
          <w:bCs/>
          <w:kern w:val="36"/>
          <w:sz w:val="28"/>
          <w:szCs w:val="38"/>
        </w:rPr>
        <w:t>«</w:t>
      </w:r>
      <w:r w:rsidR="00E85560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</w:t>
      </w:r>
      <w:r w:rsidR="00257C73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».</w:t>
      </w:r>
    </w:p>
    <w:p w:rsidR="00F172B4" w:rsidRPr="00521E57" w:rsidRDefault="00823480" w:rsidP="00F172B4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11 февраля </w:t>
      </w:r>
      <w:r w:rsidR="00406AEF"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текущего</w:t>
      </w:r>
      <w:r w:rsidRPr="00521E5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 </w:t>
      </w:r>
      <w:r w:rsidRPr="00521E5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521E57">
        <w:rPr>
          <w:rFonts w:ascii="Times New Roman" w:hAnsi="Times New Roman" w:cs="Times New Roman"/>
          <w:sz w:val="28"/>
          <w:szCs w:val="28"/>
        </w:rPr>
        <w:t xml:space="preserve"> </w:t>
      </w:r>
      <w:r w:rsidR="00406AEF" w:rsidRPr="00521E57">
        <w:rPr>
          <w:rFonts w:ascii="Times New Roman" w:hAnsi="Times New Roman" w:cs="Times New Roman"/>
          <w:kern w:val="36"/>
          <w:sz w:val="28"/>
          <w:szCs w:val="28"/>
          <w:bdr w:val="none" w:sz="0" w:space="0" w:color="auto" w:frame="1"/>
        </w:rPr>
        <w:t>провел</w:t>
      </w:r>
      <w:r w:rsidR="00406AEF" w:rsidRPr="00521E57">
        <w:rPr>
          <w:rFonts w:ascii="Times New Roman" w:hAnsi="Times New Roman" w:cs="Times New Roman"/>
          <w:sz w:val="28"/>
          <w:szCs w:val="28"/>
        </w:rPr>
        <w:t xml:space="preserve"> совещание с представителями Управления Федеральной налоговой службы России по Чеченской Республике, У</w:t>
      </w:r>
      <w:r w:rsidR="00067A99" w:rsidRPr="00521E57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406AEF" w:rsidRPr="00521E57">
        <w:rPr>
          <w:rFonts w:ascii="Times New Roman" w:hAnsi="Times New Roman" w:cs="Times New Roman"/>
          <w:sz w:val="28"/>
          <w:szCs w:val="28"/>
        </w:rPr>
        <w:t>Ф</w:t>
      </w:r>
      <w:r w:rsidR="00067A99" w:rsidRPr="00521E57">
        <w:rPr>
          <w:rFonts w:ascii="Times New Roman" w:hAnsi="Times New Roman" w:cs="Times New Roman"/>
          <w:sz w:val="28"/>
          <w:szCs w:val="28"/>
        </w:rPr>
        <w:t>едерального казначейства</w:t>
      </w:r>
      <w:r w:rsidR="00406AEF" w:rsidRPr="00521E57">
        <w:rPr>
          <w:rFonts w:ascii="Times New Roman" w:hAnsi="Times New Roman" w:cs="Times New Roman"/>
          <w:sz w:val="28"/>
          <w:szCs w:val="28"/>
        </w:rPr>
        <w:t xml:space="preserve"> по Чеченской Республике, Государственным комитетом цен и тарифов Чеченской Республики,  Комитетом Правительства Чеченской Республики по государственному заказу и Управлением Федеральной Антимонопольной службы по Чеченской Республике, на котором </w:t>
      </w:r>
      <w:r w:rsidRPr="00521E57">
        <w:rPr>
          <w:rFonts w:ascii="Times New Roman" w:hAnsi="Times New Roman" w:cs="Times New Roman"/>
          <w:sz w:val="28"/>
          <w:szCs w:val="28"/>
        </w:rPr>
        <w:t>подвел</w:t>
      </w:r>
      <w:r w:rsidR="00406AEF" w:rsidRPr="00521E57">
        <w:rPr>
          <w:rFonts w:ascii="Times New Roman" w:hAnsi="Times New Roman" w:cs="Times New Roman"/>
          <w:sz w:val="28"/>
          <w:szCs w:val="28"/>
        </w:rPr>
        <w:t>и</w:t>
      </w:r>
      <w:r w:rsidRPr="00521E57">
        <w:rPr>
          <w:rFonts w:ascii="Times New Roman" w:hAnsi="Times New Roman" w:cs="Times New Roman"/>
          <w:sz w:val="28"/>
          <w:szCs w:val="28"/>
        </w:rPr>
        <w:t xml:space="preserve"> итоги деятельности министерств и ведомств Чеченской Республики за 2018 год</w:t>
      </w:r>
      <w:r w:rsidR="00406AEF" w:rsidRPr="00521E57">
        <w:rPr>
          <w:rFonts w:ascii="Times New Roman" w:hAnsi="Times New Roman" w:cs="Times New Roman"/>
          <w:sz w:val="28"/>
          <w:szCs w:val="28"/>
        </w:rPr>
        <w:t>.</w:t>
      </w:r>
    </w:p>
    <w:p w:rsidR="00CC1C53" w:rsidRDefault="004E2A1A" w:rsidP="00823480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14 февраля 2019 года </w:t>
      </w:r>
      <w:r w:rsidR="00067A99"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в городе Москва, </w:t>
      </w:r>
      <w:r w:rsidRPr="00521E57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521E57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521E5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067A99" w:rsidRPr="00521E57">
        <w:rPr>
          <w:rFonts w:ascii="Times New Roman" w:hAnsi="Times New Roman" w:cs="Times New Roman"/>
          <w:sz w:val="28"/>
          <w:szCs w:val="28"/>
        </w:rPr>
        <w:t xml:space="preserve">принял </w:t>
      </w:r>
      <w:r w:rsidRPr="00521E57">
        <w:rPr>
          <w:rFonts w:ascii="Times New Roman" w:hAnsi="Times New Roman" w:cs="Times New Roman"/>
          <w:sz w:val="28"/>
          <w:szCs w:val="28"/>
        </w:rPr>
        <w:t xml:space="preserve">участие в совещании, которое </w:t>
      </w:r>
      <w:r w:rsidR="00067A99" w:rsidRPr="00521E57">
        <w:rPr>
          <w:rFonts w:ascii="Times New Roman" w:hAnsi="Times New Roman" w:cs="Times New Roman"/>
          <w:sz w:val="28"/>
          <w:szCs w:val="28"/>
        </w:rPr>
        <w:t>проводил Комитет</w:t>
      </w:r>
      <w:r w:rsidRPr="00521E57">
        <w:rPr>
          <w:rFonts w:ascii="Times New Roman" w:hAnsi="Times New Roman" w:cs="Times New Roman"/>
          <w:sz w:val="28"/>
          <w:szCs w:val="28"/>
        </w:rPr>
        <w:t xml:space="preserve"> Совета Федерации по </w:t>
      </w:r>
      <w:r w:rsidR="00067A99" w:rsidRPr="00521E57">
        <w:rPr>
          <w:rFonts w:ascii="Times New Roman" w:hAnsi="Times New Roman" w:cs="Times New Roman"/>
          <w:sz w:val="28"/>
          <w:szCs w:val="28"/>
        </w:rPr>
        <w:t>бюджету и финансовым рынкам.</w:t>
      </w:r>
      <w:r w:rsidRPr="00521E57">
        <w:rPr>
          <w:rFonts w:ascii="Times New Roman" w:hAnsi="Times New Roman" w:cs="Times New Roman"/>
          <w:sz w:val="28"/>
          <w:szCs w:val="28"/>
        </w:rPr>
        <w:t xml:space="preserve"> Основная тема встречи «Особенности заключения с высокодотационными регионами соглашений о мерах по социально-экономическому развитию и оздоровлению государственных финансов субъектов Российской Федерации».</w:t>
      </w:r>
    </w:p>
    <w:p w:rsidR="00700CF9" w:rsidRPr="00DC354A" w:rsidRDefault="00700CF9" w:rsidP="00E65D6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>6 марта</w:t>
      </w:r>
      <w:r w:rsidR="00CD5CC5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провел совещание с </w:t>
      </w:r>
      <w:r w:rsidRPr="00DC354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представителями Администрации Главы и Правительства Чеченской Республики, министерств и ведомств республики. Обсудили вопрос исполнения постановления Правительства Российской Федерации № 1766 от 30 декабря 2018 года. В частности, рассмотрели расчет нормативов формирования расходов на содержание органов государственной власти субъекта Российской Федерации, который должен быть определен в соответствии с новой методикой, утвержденной данным постановлением Правительства Российской Федерации. </w:t>
      </w:r>
    </w:p>
    <w:p w:rsidR="00857725" w:rsidRPr="00DC354A" w:rsidRDefault="00700CF9" w:rsidP="0085772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>6 марта</w:t>
      </w:r>
      <w:r w:rsidR="00CD5CC5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E65D65"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семинар-совещании на тему «Новые подходы к регулированию государственных и корпоративных закупок: правоприменительная практика, инициативы </w:t>
      </w:r>
      <w:r w:rsidR="00CC1F84" w:rsidRPr="00DC354A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</w:t>
      </w:r>
      <w:r w:rsidR="00E65D65" w:rsidRPr="00DC354A">
        <w:rPr>
          <w:rFonts w:ascii="Times New Roman" w:hAnsi="Times New Roman" w:cs="Times New Roman"/>
          <w:sz w:val="28"/>
          <w:szCs w:val="28"/>
        </w:rPr>
        <w:t>России», котор</w:t>
      </w:r>
      <w:r w:rsidR="00CD5CC5" w:rsidRPr="00DC354A">
        <w:rPr>
          <w:rFonts w:ascii="Times New Roman" w:hAnsi="Times New Roman" w:cs="Times New Roman"/>
          <w:sz w:val="28"/>
          <w:szCs w:val="28"/>
        </w:rPr>
        <w:t>ое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CD5CC5" w:rsidRPr="00DC354A">
        <w:rPr>
          <w:rFonts w:ascii="Times New Roman" w:hAnsi="Times New Roman" w:cs="Times New Roman"/>
          <w:sz w:val="28"/>
          <w:szCs w:val="28"/>
        </w:rPr>
        <w:t>о</w:t>
      </w:r>
      <w:r w:rsidR="00E65D65" w:rsidRPr="00DC354A">
        <w:rPr>
          <w:rFonts w:ascii="Times New Roman" w:hAnsi="Times New Roman" w:cs="Times New Roman"/>
          <w:sz w:val="28"/>
          <w:szCs w:val="28"/>
        </w:rPr>
        <w:t>с</w:t>
      </w:r>
      <w:r w:rsidR="00CD5CC5" w:rsidRPr="00DC354A">
        <w:rPr>
          <w:rFonts w:ascii="Times New Roman" w:hAnsi="Times New Roman" w:cs="Times New Roman"/>
          <w:sz w:val="28"/>
          <w:szCs w:val="28"/>
        </w:rPr>
        <w:t>ь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 в Министерстве экономического, территориального развития и торговли Ч</w:t>
      </w:r>
      <w:r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E65D65" w:rsidRPr="00DC354A">
        <w:rPr>
          <w:rFonts w:ascii="Times New Roman" w:hAnsi="Times New Roman" w:cs="Times New Roman"/>
          <w:sz w:val="28"/>
          <w:szCs w:val="28"/>
        </w:rPr>
        <w:t>Р</w:t>
      </w:r>
      <w:r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="00E65D65" w:rsidRPr="00DC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725" w:rsidRPr="00DC354A" w:rsidRDefault="00857725" w:rsidP="00857725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13 марта в Краснодаре Банк России презентовал региональный проект по повышению финансовой доступности на отдаленных, малонаселенных и труднодоступных территориях Южного и </w:t>
      </w:r>
      <w:proofErr w:type="gramStart"/>
      <w:r w:rsidRPr="00DC354A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DC354A">
        <w:rPr>
          <w:rFonts w:ascii="Times New Roman" w:hAnsi="Times New Roman" w:cs="Times New Roman"/>
          <w:sz w:val="28"/>
          <w:szCs w:val="28"/>
        </w:rPr>
        <w:t xml:space="preserve"> федеральных округов на 2019-2020 годы. В ходе мероприятия начальник Южного Главного Управления</w:t>
      </w:r>
      <w:r w:rsidR="00CD5CC5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 xml:space="preserve">Банка России Е.Э.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Эберенц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Pr="00DC354A">
        <w:rPr>
          <w:rFonts w:ascii="Times New Roman" w:hAnsi="Times New Roman" w:cs="Times New Roman"/>
          <w:sz w:val="28"/>
          <w:szCs w:val="28"/>
        </w:rPr>
        <w:t xml:space="preserve">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управляющий Отделением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Национальным банком по Чеченской Республике Южного главного управления Банка России И.Х.</w:t>
      </w:r>
      <w:r w:rsidR="00CD5CC5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Тамаев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подписали «Дорожную карту» регионального проекта.</w:t>
      </w:r>
    </w:p>
    <w:p w:rsidR="006C562D" w:rsidRPr="00DC354A" w:rsidRDefault="00857725" w:rsidP="006C562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>Соглашение подразумевает повышение доступности финансовых услуг и привлекательности дистанционного обслуживания населения и субъектов малого и среднего предпринимательства, в том числе и за счет развития платежной инфраструктуры, а также расширения зоны охвата сети интернет.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2D" w:rsidRPr="00DC354A" w:rsidRDefault="006C562D" w:rsidP="006C562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В рамках исполнения поручений Главы Чеченской Республики, Героя России Р.А. Кадырова, в республике идет рост кредитно-финансовых организаций. 14 марта,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совместно с управляющим чеченским отделения ПАО </w:t>
      </w:r>
      <w:r w:rsidR="002E4ED7" w:rsidRPr="00DC354A">
        <w:rPr>
          <w:rFonts w:ascii="Times New Roman" w:hAnsi="Times New Roman" w:cs="Times New Roman"/>
          <w:sz w:val="28"/>
          <w:szCs w:val="28"/>
        </w:rPr>
        <w:t>«</w:t>
      </w:r>
      <w:r w:rsidRPr="00DC354A">
        <w:rPr>
          <w:rFonts w:ascii="Times New Roman" w:hAnsi="Times New Roman" w:cs="Times New Roman"/>
          <w:sz w:val="28"/>
          <w:szCs w:val="28"/>
        </w:rPr>
        <w:t>Сбербанка России</w:t>
      </w:r>
      <w:r w:rsidR="002E4ED7" w:rsidRPr="00DC354A">
        <w:rPr>
          <w:rFonts w:ascii="Times New Roman" w:hAnsi="Times New Roman" w:cs="Times New Roman"/>
          <w:sz w:val="28"/>
          <w:szCs w:val="28"/>
        </w:rPr>
        <w:t>»</w:t>
      </w:r>
      <w:r w:rsidR="00DC354A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="002E4ED7" w:rsidRPr="00DC354A">
        <w:rPr>
          <w:rFonts w:ascii="Times New Roman" w:hAnsi="Times New Roman" w:cs="Times New Roman"/>
          <w:sz w:val="28"/>
          <w:szCs w:val="28"/>
        </w:rPr>
        <w:t>А.</w:t>
      </w:r>
      <w:r w:rsidR="00DC354A" w:rsidRPr="00DC354A"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Подсвировым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представителями администрации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</w:t>
      </w:r>
      <w:r w:rsidR="002E4ED7" w:rsidRPr="00DC354A">
        <w:rPr>
          <w:rFonts w:ascii="Times New Roman" w:hAnsi="Times New Roman" w:cs="Times New Roman"/>
          <w:sz w:val="28"/>
          <w:szCs w:val="28"/>
        </w:rPr>
        <w:t>,</w:t>
      </w:r>
      <w:r w:rsidRPr="00DC354A">
        <w:rPr>
          <w:rFonts w:ascii="Times New Roman" w:hAnsi="Times New Roman" w:cs="Times New Roman"/>
          <w:sz w:val="28"/>
          <w:szCs w:val="28"/>
        </w:rPr>
        <w:t xml:space="preserve"> приняли участие на торжественном открытии нового переформатированного офиса Сбербанка России в селе Ачхой-Мартан. </w:t>
      </w:r>
    </w:p>
    <w:p w:rsidR="006C562D" w:rsidRPr="00DC354A" w:rsidRDefault="00E65D65" w:rsidP="002E4E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18 марта 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- министр финансов Чеченской Республики С.Х. </w:t>
      </w:r>
      <w:proofErr w:type="spellStart"/>
      <w:r w:rsidR="00D16941"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D16941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>п</w:t>
      </w:r>
      <w:r w:rsidR="00D16941" w:rsidRPr="00DC354A">
        <w:rPr>
          <w:rFonts w:ascii="Times New Roman" w:hAnsi="Times New Roman" w:cs="Times New Roman"/>
          <w:sz w:val="28"/>
          <w:szCs w:val="28"/>
        </w:rPr>
        <w:t>ровел совещание с заместителем п</w:t>
      </w:r>
      <w:r w:rsidRPr="00DC354A">
        <w:rPr>
          <w:rFonts w:ascii="Times New Roman" w:hAnsi="Times New Roman" w:cs="Times New Roman"/>
          <w:sz w:val="28"/>
          <w:szCs w:val="28"/>
        </w:rPr>
        <w:t>рокурора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C354A">
        <w:rPr>
          <w:rFonts w:ascii="Times New Roman" w:hAnsi="Times New Roman" w:cs="Times New Roman"/>
          <w:sz w:val="28"/>
          <w:szCs w:val="28"/>
        </w:rPr>
        <w:t>В</w:t>
      </w:r>
      <w:r w:rsidR="00D16941" w:rsidRPr="00DC354A">
        <w:rPr>
          <w:rFonts w:ascii="Times New Roman" w:hAnsi="Times New Roman" w:cs="Times New Roman"/>
          <w:sz w:val="28"/>
          <w:szCs w:val="28"/>
        </w:rPr>
        <w:t>.А.</w:t>
      </w:r>
      <w:r w:rsidRPr="00DC354A">
        <w:rPr>
          <w:rFonts w:ascii="Times New Roman" w:hAnsi="Times New Roman" w:cs="Times New Roman"/>
          <w:sz w:val="28"/>
          <w:szCs w:val="28"/>
        </w:rPr>
        <w:t xml:space="preserve"> Степановым, начальником отдела по надзору за исполнением федерального законодательства Прокуратуры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</w:t>
      </w:r>
      <w:r w:rsidR="00D16941" w:rsidRPr="00DC354A">
        <w:rPr>
          <w:rFonts w:ascii="Times New Roman" w:hAnsi="Times New Roman" w:cs="Times New Roman"/>
          <w:sz w:val="28"/>
          <w:szCs w:val="28"/>
        </w:rPr>
        <w:t>.М.</w:t>
      </w:r>
      <w:r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Вагаповым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, на котором   также присутствовали заместители и директора департаментов </w:t>
      </w:r>
      <w:r w:rsidR="00D16941" w:rsidRPr="00DC354A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</w:t>
      </w:r>
      <w:r w:rsidRPr="00DC354A">
        <w:rPr>
          <w:rFonts w:ascii="Times New Roman" w:hAnsi="Times New Roman" w:cs="Times New Roman"/>
          <w:sz w:val="28"/>
          <w:szCs w:val="28"/>
        </w:rPr>
        <w:t>.  На совещании рассмотрели представление Прокуратуры Ч</w:t>
      </w:r>
      <w:r w:rsidR="00D1694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Pr="00DC354A">
        <w:rPr>
          <w:rFonts w:ascii="Times New Roman" w:hAnsi="Times New Roman" w:cs="Times New Roman"/>
          <w:sz w:val="28"/>
          <w:szCs w:val="28"/>
        </w:rPr>
        <w:t>Р</w:t>
      </w:r>
      <w:r w:rsidR="00D1694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Pr="00DC354A">
        <w:rPr>
          <w:rFonts w:ascii="Times New Roman" w:hAnsi="Times New Roman" w:cs="Times New Roman"/>
          <w:sz w:val="28"/>
          <w:szCs w:val="28"/>
        </w:rPr>
        <w:t xml:space="preserve"> об устранении нарушений прав граждан и законодательства при </w:t>
      </w:r>
      <w:r w:rsidRPr="00DC354A">
        <w:rPr>
          <w:rFonts w:ascii="Times New Roman" w:hAnsi="Times New Roman" w:cs="Times New Roman"/>
          <w:sz w:val="28"/>
          <w:szCs w:val="28"/>
        </w:rPr>
        <w:lastRenderedPageBreak/>
        <w:t>финансировании публичных нормативных обязательств и оплате исполненных государственных контрактов</w:t>
      </w:r>
      <w:r w:rsidR="00D16941" w:rsidRPr="00DC354A">
        <w:rPr>
          <w:rFonts w:ascii="Times New Roman" w:hAnsi="Times New Roman" w:cs="Times New Roman"/>
          <w:sz w:val="28"/>
          <w:szCs w:val="28"/>
        </w:rPr>
        <w:t>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A83" w:rsidRPr="00DC354A" w:rsidRDefault="006C562D" w:rsidP="006C562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20 марта в Министерстве финансов Чеченской Республики прошло заседание рабочей группы по мобилизации местных налогов в Чеченской Республике. В работе заседания приняли участие заместители глав муниципальных образований, представители регионального проекта Корпорации Парус, а также руководители городских и районных финансовых управлений. Обсудили организацию деятельности по привлечению к налогообложению земельных участков и объектов капитального строительства, на которые не оформлено право собственности.  </w:t>
      </w:r>
    </w:p>
    <w:p w:rsidR="006C562D" w:rsidRPr="00DC354A" w:rsidRDefault="00060A83" w:rsidP="006C562D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22 марта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селекторном совещании в Правительстве Чеченской Республики под Председательством Первого заместителя Председателя Правительства Российской Федерации - Министра финансов Российской Федерации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 А.Г.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Силуанова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в режиме видеоконференции по вопросу «О ходе реализации национальных проектов (программ) и достижении национальных целей развития РФ». В ходе совещания обсуждались меры региональной политики, направленные на увеличение инвестиций в основной капитал, финансирование реализации национальных проектов, а также организация мониторинга их реализации. Министр экономического развития Р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354A">
        <w:rPr>
          <w:rFonts w:ascii="Times New Roman" w:hAnsi="Times New Roman" w:cs="Times New Roman"/>
          <w:sz w:val="28"/>
          <w:szCs w:val="28"/>
        </w:rPr>
        <w:t>Ф</w:t>
      </w:r>
      <w:r w:rsidR="00A80C4F" w:rsidRPr="00DC354A">
        <w:rPr>
          <w:rFonts w:ascii="Times New Roman" w:hAnsi="Times New Roman" w:cs="Times New Roman"/>
          <w:sz w:val="28"/>
          <w:szCs w:val="28"/>
        </w:rPr>
        <w:t>едерации М.С. </w:t>
      </w:r>
      <w:r w:rsidRPr="00DC354A">
        <w:rPr>
          <w:rFonts w:ascii="Times New Roman" w:hAnsi="Times New Roman" w:cs="Times New Roman"/>
          <w:sz w:val="28"/>
          <w:szCs w:val="28"/>
        </w:rPr>
        <w:t>Орешкин в своем докладе отметил, что Чеченская Республика по итогам предварительного анализа вошла в тройку регионов с лучшими экономическими показателями среди всех субъектов Р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C354A">
        <w:rPr>
          <w:rFonts w:ascii="Times New Roman" w:hAnsi="Times New Roman" w:cs="Times New Roman"/>
          <w:sz w:val="28"/>
          <w:szCs w:val="28"/>
        </w:rPr>
        <w:t>Ф</w:t>
      </w:r>
      <w:r w:rsidR="00A80C4F" w:rsidRPr="00DC354A">
        <w:rPr>
          <w:rFonts w:ascii="Times New Roman" w:hAnsi="Times New Roman" w:cs="Times New Roman"/>
          <w:sz w:val="28"/>
          <w:szCs w:val="28"/>
        </w:rPr>
        <w:t>едерации</w:t>
      </w:r>
      <w:r w:rsidRPr="00DC354A">
        <w:rPr>
          <w:rFonts w:ascii="Times New Roman" w:hAnsi="Times New Roman" w:cs="Times New Roman"/>
          <w:sz w:val="28"/>
          <w:szCs w:val="28"/>
        </w:rPr>
        <w:t>.</w:t>
      </w:r>
      <w:r w:rsidR="006C562D" w:rsidRPr="00DC3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CC5" w:rsidRPr="00DC354A" w:rsidRDefault="002E4ED7" w:rsidP="002E4E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26 марта в рамках исполнения поручения Главы Чеченской Республики, Героя России Р.А. Кадырова в Министерстве финансов Российской Федерации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принял участие в расширенном заседании коллегии Министерства финансов Российской Федерации.</w:t>
      </w:r>
      <w:r w:rsidR="00A80C4F"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Pr="00DC354A">
        <w:rPr>
          <w:rFonts w:ascii="Times New Roman" w:hAnsi="Times New Roman" w:cs="Times New Roman"/>
          <w:sz w:val="28"/>
          <w:szCs w:val="28"/>
        </w:rPr>
        <w:t>В заседании коллегии приняли участие Председатель Правительства Российской Федерации Д.А. М</w:t>
      </w:r>
      <w:r w:rsidR="004F3AA1" w:rsidRPr="00DC354A">
        <w:rPr>
          <w:rFonts w:ascii="Times New Roman" w:hAnsi="Times New Roman" w:cs="Times New Roman"/>
          <w:sz w:val="28"/>
          <w:szCs w:val="28"/>
        </w:rPr>
        <w:t xml:space="preserve">едведев, первый заместитель Председателя Правительства Российской Федерации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</w:t>
      </w:r>
      <w:r w:rsidR="004F3AA1" w:rsidRPr="00DC354A">
        <w:rPr>
          <w:rFonts w:ascii="Times New Roman" w:hAnsi="Times New Roman" w:cs="Times New Roman"/>
          <w:sz w:val="28"/>
          <w:szCs w:val="28"/>
        </w:rPr>
        <w:t>инистр финансов Российской Федерации А.Г.</w:t>
      </w:r>
      <w:r w:rsidR="00A80C4F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и другие руководители и представители федеральных министерств, ведомств и финансовых органов субъектов </w:t>
      </w:r>
      <w:r w:rsidR="004F3AA1" w:rsidRPr="00DC35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C3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D8A" w:rsidRPr="00DC354A" w:rsidRDefault="004F3AA1" w:rsidP="002E4E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28 марта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 xml:space="preserve"> провел рабочую встречу с министром Чеченской Республики по туризму М.Б. </w:t>
      </w:r>
      <w:proofErr w:type="spellStart"/>
      <w:r w:rsidRPr="00DC354A">
        <w:rPr>
          <w:rFonts w:ascii="Times New Roman" w:hAnsi="Times New Roman" w:cs="Times New Roman"/>
          <w:sz w:val="28"/>
          <w:szCs w:val="28"/>
        </w:rPr>
        <w:t>Байтазиевым</w:t>
      </w:r>
      <w:proofErr w:type="spellEnd"/>
      <w:r w:rsidRPr="00DC354A">
        <w:rPr>
          <w:rFonts w:ascii="Times New Roman" w:hAnsi="Times New Roman" w:cs="Times New Roman"/>
          <w:sz w:val="28"/>
          <w:szCs w:val="28"/>
        </w:rPr>
        <w:t>, на которой также присутствовали заместители и директора департаментов обоих ведомств. Обсудили вопрос финансирования министерства Чеченской Республики по туризму.</w:t>
      </w:r>
    </w:p>
    <w:p w:rsidR="004F3AA1" w:rsidRDefault="004F3AA1" w:rsidP="002E4ED7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DC354A">
        <w:rPr>
          <w:rFonts w:ascii="Times New Roman" w:hAnsi="Times New Roman" w:cs="Times New Roman"/>
          <w:sz w:val="28"/>
          <w:szCs w:val="28"/>
        </w:rPr>
        <w:t xml:space="preserve"> 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28 марта заместитель Председателя Правительства Чеченской Республики </w:t>
      </w:r>
      <w:r w:rsidR="00CD5CC5" w:rsidRPr="00DC354A">
        <w:rPr>
          <w:rFonts w:ascii="Times New Roman" w:hAnsi="Times New Roman" w:cs="Times New Roman"/>
          <w:sz w:val="28"/>
          <w:szCs w:val="28"/>
        </w:rPr>
        <w:t>–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министр финансов Чеченской Республики С.Х.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провел совещание с председателем совета директоров НАО «Инновационный строительный технопарк Казбек» И</w:t>
      </w:r>
      <w:r w:rsidR="00256A2E" w:rsidRPr="00DC354A">
        <w:rPr>
          <w:rFonts w:ascii="Times New Roman" w:hAnsi="Times New Roman" w:cs="Times New Roman"/>
          <w:sz w:val="28"/>
          <w:szCs w:val="28"/>
        </w:rPr>
        <w:t>.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Абуезитовым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 xml:space="preserve"> и заместителем генерального директора НАО ИСТ «Казбек» по экономике и финансам А.А.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Киндаровым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 xml:space="preserve">. В совещании </w:t>
      </w:r>
      <w:r w:rsidR="00A61D8A" w:rsidRPr="00DC354A">
        <w:rPr>
          <w:rFonts w:ascii="Times New Roman" w:hAnsi="Times New Roman" w:cs="Times New Roman"/>
          <w:sz w:val="28"/>
          <w:szCs w:val="28"/>
        </w:rPr>
        <w:lastRenderedPageBreak/>
        <w:t>приняли участие министр промышленности и энергетики Ч</w:t>
      </w:r>
      <w:r w:rsidR="000757E1" w:rsidRPr="00DC354A">
        <w:rPr>
          <w:rFonts w:ascii="Times New Roman" w:hAnsi="Times New Roman" w:cs="Times New Roman"/>
          <w:sz w:val="28"/>
          <w:szCs w:val="28"/>
        </w:rPr>
        <w:t xml:space="preserve">еченской </w:t>
      </w:r>
      <w:r w:rsidR="00A61D8A" w:rsidRPr="00DC354A">
        <w:rPr>
          <w:rFonts w:ascii="Times New Roman" w:hAnsi="Times New Roman" w:cs="Times New Roman"/>
          <w:sz w:val="28"/>
          <w:szCs w:val="28"/>
        </w:rPr>
        <w:t>Р</w:t>
      </w:r>
      <w:r w:rsidR="000757E1" w:rsidRPr="00DC354A">
        <w:rPr>
          <w:rFonts w:ascii="Times New Roman" w:hAnsi="Times New Roman" w:cs="Times New Roman"/>
          <w:sz w:val="28"/>
          <w:szCs w:val="28"/>
        </w:rPr>
        <w:t>еспублики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Р.Р.</w:t>
      </w:r>
      <w:r w:rsidR="000757E1" w:rsidRPr="00DC3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Шаптукаев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, руководитель секретариата Председателя Правительства Чеченской Республики И</w:t>
      </w:r>
      <w:r w:rsidR="00060A83" w:rsidRPr="00DC354A">
        <w:rPr>
          <w:rFonts w:ascii="Times New Roman" w:hAnsi="Times New Roman" w:cs="Times New Roman"/>
          <w:sz w:val="28"/>
          <w:szCs w:val="28"/>
        </w:rPr>
        <w:t>.Э.</w:t>
      </w:r>
      <w:r w:rsidR="00A61D8A" w:rsidRPr="00D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D8A" w:rsidRPr="00DC354A">
        <w:rPr>
          <w:rFonts w:ascii="Times New Roman" w:hAnsi="Times New Roman" w:cs="Times New Roman"/>
          <w:sz w:val="28"/>
          <w:szCs w:val="28"/>
        </w:rPr>
        <w:t>Мациев</w:t>
      </w:r>
      <w:proofErr w:type="spellEnd"/>
      <w:r w:rsidR="00A61D8A" w:rsidRPr="00DC354A">
        <w:rPr>
          <w:rFonts w:ascii="Times New Roman" w:hAnsi="Times New Roman" w:cs="Times New Roman"/>
          <w:sz w:val="28"/>
          <w:szCs w:val="28"/>
        </w:rPr>
        <w:t>, советник Председателя Правительства Чеченской Республики А</w:t>
      </w:r>
      <w:r w:rsidR="00060A83" w:rsidRPr="00DC354A">
        <w:rPr>
          <w:rFonts w:ascii="Times New Roman" w:hAnsi="Times New Roman" w:cs="Times New Roman"/>
          <w:sz w:val="28"/>
          <w:szCs w:val="28"/>
        </w:rPr>
        <w:t xml:space="preserve">.М. </w:t>
      </w:r>
      <w:r w:rsidR="00A61D8A" w:rsidRPr="00DC354A">
        <w:rPr>
          <w:rFonts w:ascii="Times New Roman" w:hAnsi="Times New Roman" w:cs="Times New Roman"/>
          <w:sz w:val="28"/>
          <w:szCs w:val="28"/>
        </w:rPr>
        <w:t>Абаев, а также заместители и директора департаментов Министерства финансов Чеченской Республики. В ходе совещания обсудили вопросы, связанные с предприятием, в частности погашения государственных гарантий перед Чеченской Республикой. Было предложено в ближайшее время подготовить совещание с представителями Внешэкономбанка на котором будет рассмотрен вопрос погашения долга и дальнейшего сотрудничества.</w:t>
      </w:r>
    </w:p>
    <w:p w:rsidR="000554F6" w:rsidRPr="004B7B4A" w:rsidRDefault="00F87F67" w:rsidP="000554F6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4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    встречу с территориальным директором страховой компании «Ренессанс Жизнь» по Югу России Э</w:t>
      </w:r>
      <w:r w:rsidR="000554F6" w:rsidRPr="004B7B4A">
        <w:rPr>
          <w:rFonts w:ascii="Times New Roman" w:hAnsi="Times New Roman" w:cs="Times New Roman"/>
          <w:sz w:val="28"/>
          <w:szCs w:val="28"/>
        </w:rPr>
        <w:t>.</w:t>
      </w:r>
      <w:r w:rsidRPr="004B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Мидовой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. Компания в 2015-2018 годах стала генеральным партнером Министерства финансов Российской Федерации и Центрального Банка Российской Федерации в федеральном проекте по повышению финансовой грамотности населения. Одно из направлений проекта - дать возможность сотрудникам предприятий, организаций, учреждений и физическим лицам по всей стране получить ответы на любые финансовые вопросы в рамках проведения семинара. Данная встреча несла ознакомительный характер для возможного сотрудничества в будущем и проведения встречи с работниками финансовой сферы Чеченской Республики.  </w:t>
      </w:r>
    </w:p>
    <w:p w:rsidR="00A70402" w:rsidRPr="004B7B4A" w:rsidRDefault="00A70402" w:rsidP="000554F6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5 апреля заместитель Председателя Правительства Чеченской Республики -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>, по итогам состоявшегося накануне совещания у Председателя Правительства Чеченской Республики М.М. 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Хучиева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на тему проблемных вопросов в сфере общего образования, провел ведомственное совещание с заместителями и директорами департаментов Министерства финансов Чеченской Республики. Обсудили вопрос финансирования расходов на общеобразовательные школы: приобретение учебников, оргтехники, оснащение предметных кабинетов и подготовка к проведению ЕГЭ. Данная работа проводится в рамках исполнения поручения Главы Чеченской Республики</w:t>
      </w:r>
      <w:r w:rsidR="006347A4" w:rsidRPr="004B7B4A">
        <w:rPr>
          <w:rFonts w:ascii="Times New Roman" w:hAnsi="Times New Roman" w:cs="Times New Roman"/>
          <w:sz w:val="28"/>
          <w:szCs w:val="28"/>
        </w:rPr>
        <w:t>, Героя России</w:t>
      </w:r>
      <w:r w:rsidRPr="004B7B4A">
        <w:rPr>
          <w:rFonts w:ascii="Times New Roman" w:hAnsi="Times New Roman" w:cs="Times New Roman"/>
          <w:sz w:val="28"/>
          <w:szCs w:val="28"/>
        </w:rPr>
        <w:t xml:space="preserve"> Р.А. Кадырова.</w:t>
      </w:r>
    </w:p>
    <w:p w:rsidR="00A70402" w:rsidRPr="004B7B4A" w:rsidRDefault="00F87F67" w:rsidP="000554F6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10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совещание с участием заместителя Председателя Правительства Чеченской Республики А</w:t>
      </w:r>
      <w:r w:rsidR="00A70402" w:rsidRPr="004B7B4A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Магомадова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, представителями Администрации Главы и Правительства Чеченской Республики, главных распорядителей средств республиканского бюджета и начальниками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горрайфинуправлений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>. Обсудили разработку проектно-сметной документации на объекты капитального строительства, планируемые к включению в состав государственных программ Чеченской Республики, в том числе региональны</w:t>
      </w:r>
      <w:r w:rsidR="000554F6" w:rsidRPr="004B7B4A">
        <w:rPr>
          <w:rFonts w:ascii="Times New Roman" w:hAnsi="Times New Roman" w:cs="Times New Roman"/>
          <w:sz w:val="28"/>
          <w:szCs w:val="28"/>
        </w:rPr>
        <w:t xml:space="preserve">е проекты Чеченской Республики </w:t>
      </w:r>
      <w:r w:rsidRPr="004B7B4A">
        <w:rPr>
          <w:rFonts w:ascii="Times New Roman" w:hAnsi="Times New Roman" w:cs="Times New Roman"/>
          <w:sz w:val="28"/>
          <w:szCs w:val="28"/>
        </w:rPr>
        <w:t>на 2020 год. В ходе совещания было отмечено о необходимости в самые кратчайшие сроки завершить работу в районах в данном направлении, и еженедельно предоставлять отчет о проделанной работе в секретариат первого Вице-премьера Чеченской Республики.</w:t>
      </w:r>
    </w:p>
    <w:p w:rsidR="00F87F67" w:rsidRPr="004B7B4A" w:rsidRDefault="00F87F67" w:rsidP="000554F6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lastRenderedPageBreak/>
        <w:t xml:space="preserve">11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совещание с участием представителей главных распорядителей средств республиканского бюджета. Обсудили вопрос доведения лимитов бюджетных обязательств до </w:t>
      </w:r>
      <w:r w:rsidR="00A70402" w:rsidRPr="004B7B4A">
        <w:rPr>
          <w:rFonts w:ascii="Times New Roman" w:hAnsi="Times New Roman" w:cs="Times New Roman"/>
          <w:sz w:val="28"/>
          <w:szCs w:val="28"/>
        </w:rPr>
        <w:t>главных распорядителей средств республиканского бюджета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на реализацию национальных проектов (программ). В свою очередь отметил, что Мин</w:t>
      </w:r>
      <w:r w:rsidR="006347A4" w:rsidRPr="004B7B4A">
        <w:rPr>
          <w:rFonts w:ascii="Times New Roman" w:hAnsi="Times New Roman" w:cs="Times New Roman"/>
          <w:sz w:val="28"/>
          <w:szCs w:val="28"/>
        </w:rPr>
        <w:t>истерство финансов Чеченской Республики</w:t>
      </w:r>
      <w:r w:rsidRPr="004B7B4A">
        <w:rPr>
          <w:rFonts w:ascii="Times New Roman" w:hAnsi="Times New Roman" w:cs="Times New Roman"/>
          <w:sz w:val="28"/>
          <w:szCs w:val="28"/>
        </w:rPr>
        <w:t xml:space="preserve"> своевременно обеспечивает доведение лимитов и не создает каких-либо проблем </w:t>
      </w:r>
      <w:r w:rsidR="006347A4" w:rsidRPr="004B7B4A">
        <w:rPr>
          <w:rFonts w:ascii="Times New Roman" w:hAnsi="Times New Roman" w:cs="Times New Roman"/>
          <w:sz w:val="28"/>
          <w:szCs w:val="28"/>
        </w:rPr>
        <w:t>главным распорядителям средств республиканского бюджета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для реализации нац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иональных </w:t>
      </w:r>
      <w:r w:rsidRPr="004B7B4A">
        <w:rPr>
          <w:rFonts w:ascii="Times New Roman" w:hAnsi="Times New Roman" w:cs="Times New Roman"/>
          <w:sz w:val="28"/>
          <w:szCs w:val="28"/>
        </w:rPr>
        <w:t>проектов.</w:t>
      </w:r>
    </w:p>
    <w:p w:rsidR="006347A4" w:rsidRPr="004B7B4A" w:rsidRDefault="00F87F67" w:rsidP="006347A4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12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рабочую встречу с генеральным директором НАО «ИСТ Казбек» А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347A4" w:rsidRPr="004B7B4A">
        <w:rPr>
          <w:rFonts w:ascii="Times New Roman" w:hAnsi="Times New Roman" w:cs="Times New Roman"/>
          <w:sz w:val="28"/>
          <w:szCs w:val="28"/>
        </w:rPr>
        <w:t>Байсулаевым</w:t>
      </w:r>
      <w:proofErr w:type="spellEnd"/>
      <w:r w:rsidR="006347A4" w:rsidRPr="004B7B4A">
        <w:rPr>
          <w:rFonts w:ascii="Times New Roman" w:hAnsi="Times New Roman" w:cs="Times New Roman"/>
          <w:sz w:val="28"/>
          <w:szCs w:val="28"/>
        </w:rPr>
        <w:t>.</w:t>
      </w:r>
    </w:p>
    <w:p w:rsidR="000554F6" w:rsidRPr="004B7B4A" w:rsidRDefault="00F87F67" w:rsidP="006347A4">
      <w:pPr>
        <w:pStyle w:val="af4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Обсудили вопрос, связанный с предприятием, в частности погашения государственных гарантий перед Чеченской Республикой. В ходе встречи рассмотрели пути решения возникшей ситуации, связанной с необходимостью погашения в 2019 году в сроки, установленные Кредитным соглашением, части основного долга по кредиту, предоставленному Внешэкономбанком под Гарантию НАО «ИСТ Казбек».  </w:t>
      </w:r>
    </w:p>
    <w:p w:rsidR="000554F6" w:rsidRPr="004B7B4A" w:rsidRDefault="00F87F67" w:rsidP="000554F6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19 апреля 2019 года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провел     совещание с учас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тием руководителя УФНС по </w:t>
      </w:r>
      <w:r w:rsidRPr="004B7B4A">
        <w:rPr>
          <w:rFonts w:ascii="Times New Roman" w:hAnsi="Times New Roman" w:cs="Times New Roman"/>
          <w:sz w:val="28"/>
          <w:szCs w:val="28"/>
        </w:rPr>
        <w:t>Чеченской Республик</w:t>
      </w:r>
      <w:r w:rsidR="006347A4" w:rsidRPr="004B7B4A">
        <w:rPr>
          <w:rFonts w:ascii="Times New Roman" w:hAnsi="Times New Roman" w:cs="Times New Roman"/>
          <w:sz w:val="28"/>
          <w:szCs w:val="28"/>
        </w:rPr>
        <w:t>е</w:t>
      </w:r>
      <w:r w:rsidRPr="004B7B4A">
        <w:rPr>
          <w:rFonts w:ascii="Times New Roman" w:hAnsi="Times New Roman" w:cs="Times New Roman"/>
          <w:sz w:val="28"/>
          <w:szCs w:val="28"/>
        </w:rPr>
        <w:t xml:space="preserve"> М</w:t>
      </w:r>
      <w:r w:rsidR="006347A4" w:rsidRPr="004B7B4A">
        <w:rPr>
          <w:rFonts w:ascii="Times New Roman" w:hAnsi="Times New Roman" w:cs="Times New Roman"/>
          <w:sz w:val="28"/>
          <w:szCs w:val="28"/>
        </w:rPr>
        <w:t>.А.</w:t>
      </w:r>
      <w:r w:rsidR="002A03E3" w:rsidRPr="004B7B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Цамаевым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и главными администраторами доходов республиканского бюджета и бюджетов муниципальных образований Чеченской Республики. Обсудили ход работы по обеспечению достижения показателей по отдельным обязательствам, предусмотренным Соглашением между Мин</w:t>
      </w:r>
      <w:r w:rsidR="006347A4" w:rsidRPr="004B7B4A">
        <w:rPr>
          <w:rFonts w:ascii="Times New Roman" w:hAnsi="Times New Roman" w:cs="Times New Roman"/>
          <w:sz w:val="28"/>
          <w:szCs w:val="28"/>
        </w:rPr>
        <w:t xml:space="preserve">истерством финансов </w:t>
      </w:r>
      <w:r w:rsidRPr="004B7B4A">
        <w:rPr>
          <w:rFonts w:ascii="Times New Roman" w:hAnsi="Times New Roman" w:cs="Times New Roman"/>
          <w:sz w:val="28"/>
          <w:szCs w:val="28"/>
        </w:rPr>
        <w:t>Российской Федерации и Правительством Чеченской Республики «О</w:t>
      </w:r>
      <w:r w:rsidR="006347A4" w:rsidRPr="004B7B4A">
        <w:rPr>
          <w:rFonts w:ascii="Times New Roman" w:hAnsi="Times New Roman" w:cs="Times New Roman"/>
          <w:sz w:val="28"/>
          <w:szCs w:val="28"/>
        </w:rPr>
        <w:t> </w:t>
      </w:r>
      <w:r w:rsidRPr="004B7B4A">
        <w:rPr>
          <w:rFonts w:ascii="Times New Roman" w:hAnsi="Times New Roman" w:cs="Times New Roman"/>
          <w:sz w:val="28"/>
          <w:szCs w:val="28"/>
        </w:rPr>
        <w:t>мерах по социально-экономическому развитию и оздоровлению государственных финансов Чеченской Республики». Данный вопрос стоит на личном контроле Главы Чеченской Республики, Героя России Р</w:t>
      </w:r>
      <w:r w:rsidR="006347A4" w:rsidRPr="004B7B4A">
        <w:rPr>
          <w:rFonts w:ascii="Times New Roman" w:hAnsi="Times New Roman" w:cs="Times New Roman"/>
          <w:sz w:val="28"/>
          <w:szCs w:val="28"/>
        </w:rPr>
        <w:t>.А. Кадырова. В </w:t>
      </w:r>
      <w:r w:rsidRPr="004B7B4A">
        <w:rPr>
          <w:rFonts w:ascii="Times New Roman" w:hAnsi="Times New Roman" w:cs="Times New Roman"/>
          <w:sz w:val="28"/>
          <w:szCs w:val="28"/>
        </w:rPr>
        <w:t>ходе совещания было отмечено, что Чеченская Республика, как и по налогам на совокупный доход, значительно отстаёт по показателям собираемости налогов на имущество по субъектам Российской Федерации. По итогам совещания были установлены ответственные по всем направлениям</w:t>
      </w:r>
      <w:r w:rsidR="000554F6" w:rsidRPr="004B7B4A">
        <w:rPr>
          <w:rFonts w:ascii="Times New Roman" w:hAnsi="Times New Roman" w:cs="Times New Roman"/>
          <w:sz w:val="28"/>
          <w:szCs w:val="28"/>
        </w:rPr>
        <w:t xml:space="preserve"> и сроки исполнения поручений.</w:t>
      </w:r>
    </w:p>
    <w:p w:rsidR="00F87F67" w:rsidRPr="004B7B4A" w:rsidRDefault="00F87F67" w:rsidP="000554F6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>24</w:t>
      </w:r>
      <w:r w:rsidR="00273330" w:rsidRPr="004B7B4A">
        <w:rPr>
          <w:rFonts w:ascii="Times New Roman" w:hAnsi="Times New Roman" w:cs="Times New Roman"/>
          <w:sz w:val="28"/>
          <w:szCs w:val="28"/>
        </w:rPr>
        <w:t>-26</w:t>
      </w:r>
      <w:r w:rsidRPr="004B7B4A">
        <w:rPr>
          <w:rFonts w:ascii="Times New Roman" w:hAnsi="Times New Roman" w:cs="Times New Roman"/>
          <w:sz w:val="28"/>
          <w:szCs w:val="28"/>
        </w:rPr>
        <w:t xml:space="preserve"> апреля 2019 года</w:t>
      </w:r>
      <w:r w:rsidR="00273330" w:rsidRPr="004B7B4A">
        <w:rPr>
          <w:rFonts w:ascii="Times New Roman" w:hAnsi="Times New Roman" w:cs="Times New Roman"/>
          <w:sz w:val="28"/>
          <w:szCs w:val="28"/>
        </w:rPr>
        <w:t>,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рамках исполнения поручения Главы Чеченской Республики, Героя России Р.А.</w:t>
      </w:r>
      <w:r w:rsidR="00273330" w:rsidRPr="004B7B4A">
        <w:rPr>
          <w:rFonts w:ascii="Times New Roman" w:hAnsi="Times New Roman" w:cs="Times New Roman"/>
          <w:sz w:val="28"/>
          <w:szCs w:val="28"/>
        </w:rPr>
        <w:t xml:space="preserve"> </w:t>
      </w:r>
      <w:r w:rsidRPr="004B7B4A">
        <w:rPr>
          <w:rFonts w:ascii="Times New Roman" w:hAnsi="Times New Roman" w:cs="Times New Roman"/>
          <w:sz w:val="28"/>
          <w:szCs w:val="28"/>
        </w:rPr>
        <w:t xml:space="preserve">Кадырова,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прин</w:t>
      </w:r>
      <w:r w:rsidR="00273330" w:rsidRPr="004B7B4A">
        <w:rPr>
          <w:rFonts w:ascii="Times New Roman" w:hAnsi="Times New Roman" w:cs="Times New Roman"/>
          <w:sz w:val="28"/>
          <w:szCs w:val="28"/>
        </w:rPr>
        <w:t>ял</w:t>
      </w:r>
      <w:r w:rsidRPr="004B7B4A">
        <w:rPr>
          <w:rFonts w:ascii="Times New Roman" w:hAnsi="Times New Roman" w:cs="Times New Roman"/>
          <w:sz w:val="28"/>
          <w:szCs w:val="28"/>
        </w:rPr>
        <w:t xml:space="preserve"> участие в XI Международном экономическом саммите «Россия — Исламский мир: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KazanSummit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2019», который проходи</w:t>
      </w:r>
      <w:r w:rsidR="00273330" w:rsidRPr="004B7B4A">
        <w:rPr>
          <w:rFonts w:ascii="Times New Roman" w:hAnsi="Times New Roman" w:cs="Times New Roman"/>
          <w:sz w:val="28"/>
          <w:szCs w:val="28"/>
        </w:rPr>
        <w:t>л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Казани. Мероприятие проводи</w:t>
      </w:r>
      <w:r w:rsidR="00273330" w:rsidRPr="004B7B4A">
        <w:rPr>
          <w:rFonts w:ascii="Times New Roman" w:hAnsi="Times New Roman" w:cs="Times New Roman"/>
          <w:sz w:val="28"/>
          <w:szCs w:val="28"/>
        </w:rPr>
        <w:t>лось</w:t>
      </w:r>
      <w:r w:rsidRPr="004B7B4A">
        <w:rPr>
          <w:rFonts w:ascii="Times New Roman" w:hAnsi="Times New Roman" w:cs="Times New Roman"/>
          <w:sz w:val="28"/>
          <w:szCs w:val="28"/>
        </w:rPr>
        <w:t xml:space="preserve"> в рамках деятельности группы стратегического видения «Россия - Исламский мир», председателем которой является Президент Республики Татарстан Р</w:t>
      </w:r>
      <w:r w:rsidR="00273330" w:rsidRPr="004B7B4A">
        <w:rPr>
          <w:rFonts w:ascii="Times New Roman" w:hAnsi="Times New Roman" w:cs="Times New Roman"/>
          <w:sz w:val="28"/>
          <w:szCs w:val="28"/>
        </w:rPr>
        <w:t>.Н.</w:t>
      </w:r>
      <w:r w:rsidR="002A03E3" w:rsidRPr="004B7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3E3" w:rsidRPr="004B7B4A">
        <w:rPr>
          <w:rFonts w:ascii="Times New Roman" w:hAnsi="Times New Roman" w:cs="Times New Roman"/>
          <w:sz w:val="28"/>
          <w:szCs w:val="28"/>
        </w:rPr>
        <w:t>Минниханов</w:t>
      </w:r>
      <w:proofErr w:type="spellEnd"/>
      <w:r w:rsidR="002A03E3" w:rsidRPr="004B7B4A">
        <w:rPr>
          <w:rFonts w:ascii="Times New Roman" w:hAnsi="Times New Roman" w:cs="Times New Roman"/>
          <w:sz w:val="28"/>
          <w:szCs w:val="28"/>
        </w:rPr>
        <w:t xml:space="preserve">. </w:t>
      </w:r>
      <w:r w:rsidR="00273330" w:rsidRPr="004B7B4A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Чеченской Республики – министр финансов Чеченской Республики С.Х. </w:t>
      </w:r>
      <w:proofErr w:type="spellStart"/>
      <w:r w:rsidR="00273330"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выступил с докладом на тему: «Исламские принципы в деловых отношениях: региональный аспект», в котором отметил, </w:t>
      </w:r>
      <w:r w:rsidRPr="004B7B4A">
        <w:rPr>
          <w:rFonts w:ascii="Times New Roman" w:hAnsi="Times New Roman" w:cs="Times New Roman"/>
          <w:sz w:val="28"/>
          <w:szCs w:val="28"/>
        </w:rPr>
        <w:lastRenderedPageBreak/>
        <w:t xml:space="preserve">что органами власти республики ведется работа по интеграции исламских финансов в экономику Чеченской Республики, где большой потенциал и ресурсная база для привлечений инвестиций, в том числе иностранных, созданию новых рабочих мест, что положительно повлияет на уровень доходов населения и </w:t>
      </w:r>
      <w:r w:rsidR="00273330" w:rsidRPr="004B7B4A">
        <w:rPr>
          <w:rFonts w:ascii="Times New Roman" w:hAnsi="Times New Roman" w:cs="Times New Roman"/>
          <w:sz w:val="28"/>
          <w:szCs w:val="28"/>
        </w:rPr>
        <w:t>валового внутреннего продукта</w:t>
      </w:r>
      <w:r w:rsidRPr="004B7B4A">
        <w:rPr>
          <w:rFonts w:ascii="Times New Roman" w:hAnsi="Times New Roman" w:cs="Times New Roman"/>
          <w:sz w:val="28"/>
          <w:szCs w:val="28"/>
        </w:rPr>
        <w:t xml:space="preserve"> региона. И то, что Глава Чеченской Республики, Герой России Р</w:t>
      </w:r>
      <w:r w:rsidR="00273330" w:rsidRPr="004B7B4A">
        <w:rPr>
          <w:rFonts w:ascii="Times New Roman" w:hAnsi="Times New Roman" w:cs="Times New Roman"/>
          <w:sz w:val="28"/>
          <w:szCs w:val="28"/>
        </w:rPr>
        <w:t>.А.</w:t>
      </w:r>
      <w:r w:rsidRPr="004B7B4A">
        <w:rPr>
          <w:rFonts w:ascii="Times New Roman" w:hAnsi="Times New Roman" w:cs="Times New Roman"/>
          <w:sz w:val="28"/>
          <w:szCs w:val="28"/>
        </w:rPr>
        <w:t xml:space="preserve"> Кадыров играет ключевую роль в налаживании деловых отношений со странами Ближнего Востока. Об этом говорят регулярные поездки в страны персидского залива, где ведутся активные переговоры о сотрудничестве с крупными инвесторами. </w:t>
      </w:r>
    </w:p>
    <w:p w:rsidR="002A03E3" w:rsidRPr="004B7B4A" w:rsidRDefault="00B863B0" w:rsidP="000554F6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25 апреля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принял участие в пленарном заседании всероссийского форума индустриальных парков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Parki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. Форум индустриальных парков - Единственная площадка в России, объединяющая 3 ключевых составляющих успешного бизнеса: инвестиции, технологии, инфраструктура. Также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 побывал на презентации лучших проектов V Казанского форума молодых предпринимателей стран Организации Исламского Сотрудничества и ознакомился работой выставочных экспозиций. </w:t>
      </w:r>
    </w:p>
    <w:p w:rsidR="00F87F67" w:rsidRPr="002E4ED7" w:rsidRDefault="00F87F67" w:rsidP="000554F6">
      <w:pPr>
        <w:pStyle w:val="af4"/>
        <w:ind w:firstLine="567"/>
        <w:rPr>
          <w:rFonts w:ascii="Times New Roman" w:hAnsi="Times New Roman" w:cs="Times New Roman"/>
          <w:sz w:val="28"/>
          <w:szCs w:val="28"/>
        </w:rPr>
      </w:pPr>
      <w:r w:rsidRPr="004B7B4A">
        <w:rPr>
          <w:rFonts w:ascii="Times New Roman" w:hAnsi="Times New Roman" w:cs="Times New Roman"/>
          <w:sz w:val="28"/>
          <w:szCs w:val="28"/>
        </w:rPr>
        <w:t xml:space="preserve">29 апреля 2019 года в рамках исполнения поручения Главы Чеченской Республики, Героя России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Р.А.Кадырова</w:t>
      </w:r>
      <w:proofErr w:type="spellEnd"/>
      <w:r w:rsidRPr="004B7B4A">
        <w:rPr>
          <w:rFonts w:ascii="Times New Roman" w:hAnsi="Times New Roman" w:cs="Times New Roman"/>
          <w:sz w:val="28"/>
          <w:szCs w:val="28"/>
        </w:rPr>
        <w:t xml:space="preserve">, заместитель Председателя Правительства Чеченской Республики – министр финансов Чеченской Республики С.Х. </w:t>
      </w:r>
      <w:proofErr w:type="spellStart"/>
      <w:r w:rsidRPr="004B7B4A">
        <w:rPr>
          <w:rFonts w:ascii="Times New Roman" w:hAnsi="Times New Roman" w:cs="Times New Roman"/>
          <w:sz w:val="28"/>
          <w:szCs w:val="28"/>
        </w:rPr>
        <w:t>Тагаев</w:t>
      </w:r>
      <w:proofErr w:type="spellEnd"/>
      <w:r w:rsidR="00273330" w:rsidRPr="004B7B4A">
        <w:rPr>
          <w:rFonts w:ascii="Times New Roman" w:hAnsi="Times New Roman" w:cs="Times New Roman"/>
          <w:sz w:val="28"/>
          <w:szCs w:val="28"/>
        </w:rPr>
        <w:t xml:space="preserve"> </w:t>
      </w:r>
      <w:r w:rsidRPr="004B7B4A">
        <w:rPr>
          <w:rFonts w:ascii="Times New Roman" w:hAnsi="Times New Roman" w:cs="Times New Roman"/>
          <w:sz w:val="28"/>
          <w:szCs w:val="28"/>
        </w:rPr>
        <w:t>принял участие в 73-ем заседании Парламента Чеченской Республики четвертого созыва. На рассмотрение депутатов был внесен проект закона Чеченской Республики «О внесении изменений в Закон Чеченской Республики «О республиканском бюджете на 2019 год и на плановый период 2020 и 2021 годов». Проект закона был принят депутатами в первом, во втором и окончательном чтении.</w:t>
      </w:r>
    </w:p>
    <w:p w:rsidR="009C6E5C" w:rsidRPr="00A80C4F" w:rsidRDefault="009C6E5C" w:rsidP="00A80C4F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/>
          <w:b/>
          <w:sz w:val="28"/>
          <w:szCs w:val="28"/>
        </w:rPr>
        <w:t>IV.</w:t>
      </w:r>
      <w:r w:rsidRPr="00521E57">
        <w:rPr>
          <w:rFonts w:ascii="Times New Roman" w:hAnsi="Times New Roman"/>
          <w:sz w:val="28"/>
          <w:szCs w:val="28"/>
        </w:rPr>
        <w:t xml:space="preserve"> Министерство финансов Чеченской Республики в своей работе, главным образом, руководствуется Бюджетным кодексом Российской Федерации и принятым в соответствии с ним республиканским законом от                 14 июля 2008 года № 39-РЗ «О бюджетном устройстве, бюджетном процессе и межбюджетных отношениях в Чеченской Республике». Данные нормативные правовые акты регулируют весь цикл бюджетного процесса, начиная от подготовки и рассмотрения бюджета, его исполнения, а также принятия закона об утверждении отчета об исполнении. 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работе аппарата </w:t>
      </w:r>
      <w:r w:rsidR="00257C73" w:rsidRPr="00521E57">
        <w:rPr>
          <w:sz w:val="28"/>
          <w:szCs w:val="28"/>
        </w:rPr>
        <w:t>Министерство финансов Чеченской Республики</w:t>
      </w:r>
      <w:r w:rsidRPr="00521E57">
        <w:rPr>
          <w:sz w:val="28"/>
          <w:szCs w:val="28"/>
        </w:rPr>
        <w:t xml:space="preserve"> руководствуется следующими нормативными правовыми актами: 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</w:t>
      </w:r>
      <w:r w:rsidRPr="00521E57">
        <w:rPr>
          <w:sz w:val="28"/>
          <w:szCs w:val="28"/>
          <w:lang w:val="en-US"/>
        </w:rPr>
        <w:t> </w:t>
      </w:r>
      <w:r w:rsidRPr="00521E57">
        <w:rPr>
          <w:sz w:val="28"/>
          <w:szCs w:val="28"/>
        </w:rPr>
        <w:t xml:space="preserve">Федеральный закон от 27 июля 2004 года № 79-ФЗ «О государственной гражданской службе Российской Федерации»; 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6 октября 2006 года № 29-РЗ «О государственной гражданской службе Чеченской Республики»;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Закон Чеченской Республики от 8 декабря 2006 года № 46-РЗ «О порядке присвоения и сохранения классных чинов государственной гражданской службы Чеченской Республики»;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- Закон Чеченской Республики от 8 декабря 2006 года № 45-РЗ «О квалификационных требованиях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Чеченской Республики»;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Указ Главы Чеченской Республики от 24 февраля 2011 года № 31 «Об 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поведению»;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Указ Президента Чеченской Республики от 20 декабря 2007 года № 480 «Об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Республики»;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а также другими нормативными правовыми актами, регулирующими вопросы организации государственной гражданской службы.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V.</w:t>
      </w:r>
      <w:r w:rsidRPr="00521E57">
        <w:rPr>
          <w:sz w:val="28"/>
          <w:szCs w:val="28"/>
        </w:rPr>
        <w:t xml:space="preserve">  Министерство финансов Чеченской Республики в сфере своей деятельности проводит работу по внедрению современных норм организации бюджетного процесса. 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настоящее время, главным преобразованием, реализуемым на территории всей Российской Федерации, является поэтапное внедрение компонентов и модулей системы «Электронный бюджет». Данные инновации регламентируются постановлением Правительства Российской Федерации от 30 июня 2015 года № 658 «О государственной интегрированной информационной системе управления общественными финансами «Электронный бюджет».</w:t>
      </w:r>
    </w:p>
    <w:p w:rsidR="00257C73" w:rsidRPr="00521E57" w:rsidRDefault="00257C73" w:rsidP="00C8276B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целях автоматизации процессов планирования и проведения закупок товаров, работ, услуг, контроля в сфере закупок в соответствии с требованиями части 5 статьи 99 Федерального закона от 5 апреля 2013 года № 44 ФЗ «О контрактной системе в сфере закупок товаров, работ, услуг для обеспечения государственных и муниципальных нужд»</w:t>
      </w:r>
      <w:r w:rsidR="00C8276B" w:rsidRPr="00521E57">
        <w:rPr>
          <w:sz w:val="28"/>
          <w:szCs w:val="28"/>
        </w:rPr>
        <w:t xml:space="preserve"> Министерством финансов Чеченской Республики разработан План мероприятий («дорожная карта») по внедрению системы автоматизации процессов планирования и проведения закупок товаров, работ, услуг. Вне</w:t>
      </w:r>
      <w:r w:rsidR="007E1150" w:rsidRPr="00521E57">
        <w:rPr>
          <w:sz w:val="28"/>
          <w:szCs w:val="28"/>
        </w:rPr>
        <w:t>дрение данной системы обеспечит</w:t>
      </w:r>
      <w:r w:rsidR="00C8276B" w:rsidRPr="00521E57">
        <w:rPr>
          <w:sz w:val="28"/>
          <w:szCs w:val="28"/>
        </w:rPr>
        <w:t xml:space="preserve"> автоматизацию процессов, осуществляющих контроль за соответствием: сведений заказчиков об объеме финансового обеспечения, включенных в планы закупок, сведениям об объеме финансового обеспечения осуществления закупок, утвержденном и доведенном до сведения заказчиков, сведений, содержащихся в извещениях об осуществлении закупок и документации о закупках, сведениям, содержащимся в планах-графиках, информации о контракте, включенной в реестр контрактов, заключенных заказчиками, условиям контракта.</w:t>
      </w:r>
    </w:p>
    <w:p w:rsidR="00C8276B" w:rsidRPr="00521E57" w:rsidRDefault="00A319D8" w:rsidP="00C8276B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Министерством финансов Чеченской Республики завершены мероприятий, связанные с автоматизацией процессов централизованного </w:t>
      </w:r>
      <w:r w:rsidRPr="00521E57">
        <w:rPr>
          <w:sz w:val="28"/>
          <w:szCs w:val="28"/>
        </w:rPr>
        <w:lastRenderedPageBreak/>
        <w:t xml:space="preserve">ведения нормативно-справочной информации, исполнения бюджета с применением </w:t>
      </w:r>
      <w:proofErr w:type="spellStart"/>
      <w:r w:rsidRPr="00521E57">
        <w:rPr>
          <w:sz w:val="28"/>
          <w:szCs w:val="28"/>
        </w:rPr>
        <w:t>web</w:t>
      </w:r>
      <w:proofErr w:type="spellEnd"/>
      <w:r w:rsidR="007E1150" w:rsidRPr="00521E57">
        <w:rPr>
          <w:sz w:val="28"/>
          <w:szCs w:val="28"/>
        </w:rPr>
        <w:t>-</w:t>
      </w:r>
      <w:r w:rsidRPr="00521E57">
        <w:rPr>
          <w:sz w:val="28"/>
          <w:szCs w:val="28"/>
        </w:rPr>
        <w:t xml:space="preserve">технологий по 5 муниципальным образованиям Чеченской Республики (Грозненский, </w:t>
      </w:r>
      <w:proofErr w:type="spellStart"/>
      <w:r w:rsidRPr="00521E57">
        <w:rPr>
          <w:sz w:val="28"/>
          <w:szCs w:val="28"/>
        </w:rPr>
        <w:t>Итум-Калинский</w:t>
      </w:r>
      <w:proofErr w:type="spellEnd"/>
      <w:r w:rsidRPr="00521E57">
        <w:rPr>
          <w:sz w:val="28"/>
          <w:szCs w:val="28"/>
        </w:rPr>
        <w:t xml:space="preserve">, </w:t>
      </w:r>
      <w:proofErr w:type="spellStart"/>
      <w:r w:rsidRPr="00521E57">
        <w:rPr>
          <w:sz w:val="28"/>
          <w:szCs w:val="28"/>
        </w:rPr>
        <w:t>Курчалоевский</w:t>
      </w:r>
      <w:proofErr w:type="spellEnd"/>
      <w:r w:rsidRPr="00521E57">
        <w:rPr>
          <w:sz w:val="28"/>
          <w:szCs w:val="28"/>
        </w:rPr>
        <w:t xml:space="preserve">, </w:t>
      </w:r>
      <w:proofErr w:type="spellStart"/>
      <w:r w:rsidRPr="00521E57">
        <w:rPr>
          <w:sz w:val="28"/>
          <w:szCs w:val="28"/>
        </w:rPr>
        <w:t>Надтеречный</w:t>
      </w:r>
      <w:proofErr w:type="spellEnd"/>
      <w:r w:rsidRPr="00521E57">
        <w:rPr>
          <w:sz w:val="28"/>
          <w:szCs w:val="28"/>
        </w:rPr>
        <w:t>, Наурский). Во втором полугодии текущего года планируется проведение мероприятий, направленных на обучения специалистов районных финансовых управлений Министерства финансов Чеченской Республики и главных распорядителей бюджетных средств муниципальных образований</w:t>
      </w:r>
      <w:r w:rsidR="00745365" w:rsidRPr="00521E57">
        <w:rPr>
          <w:sz w:val="28"/>
          <w:szCs w:val="28"/>
        </w:rPr>
        <w:t>,</w:t>
      </w:r>
      <w:r w:rsidRPr="00521E57">
        <w:rPr>
          <w:sz w:val="28"/>
          <w:szCs w:val="28"/>
        </w:rPr>
        <w:t xml:space="preserve"> по оставшимся 12 муниципальным образованиям Чеченской Республики</w:t>
      </w:r>
      <w:r w:rsidR="00745365" w:rsidRPr="00521E57">
        <w:rPr>
          <w:sz w:val="28"/>
          <w:szCs w:val="28"/>
        </w:rPr>
        <w:t>,</w:t>
      </w:r>
      <w:r w:rsidRPr="00521E57">
        <w:rPr>
          <w:sz w:val="28"/>
          <w:szCs w:val="28"/>
        </w:rPr>
        <w:t xml:space="preserve"> работе с АС «Бюджет», в части автоматизации процессов централизованного ведения нормативно-справочной информации, исполнения бюджета с применением </w:t>
      </w:r>
      <w:proofErr w:type="spellStart"/>
      <w:r w:rsidRPr="00521E57">
        <w:rPr>
          <w:sz w:val="28"/>
          <w:szCs w:val="28"/>
        </w:rPr>
        <w:t>web</w:t>
      </w:r>
      <w:proofErr w:type="spellEnd"/>
      <w:r w:rsidR="007E1150" w:rsidRPr="00521E57">
        <w:rPr>
          <w:sz w:val="28"/>
          <w:szCs w:val="28"/>
        </w:rPr>
        <w:t>-</w:t>
      </w:r>
      <w:r w:rsidRPr="00521E57">
        <w:rPr>
          <w:sz w:val="28"/>
          <w:szCs w:val="28"/>
        </w:rPr>
        <w:t>технологий</w:t>
      </w:r>
      <w:r w:rsidR="00745365" w:rsidRPr="00521E57">
        <w:rPr>
          <w:sz w:val="28"/>
          <w:szCs w:val="28"/>
        </w:rPr>
        <w:t>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Для повышения оперативности и качества осуществления финансовых процедур в бюджетном процессе широко применяются информационные системы. В частности, в аппарате министерства используются системы АС «Бюджет», АС «Прогноз и планирование бюджета», «Финансово-экономический анализ», СКИФ,</w:t>
      </w:r>
      <w:r w:rsidR="00CD5CC5">
        <w:rPr>
          <w:sz w:val="28"/>
          <w:szCs w:val="28"/>
        </w:rPr>
        <w:t xml:space="preserve"> САДД «Дело», </w:t>
      </w:r>
      <w:r w:rsidRPr="00521E57">
        <w:rPr>
          <w:sz w:val="28"/>
          <w:szCs w:val="28"/>
        </w:rPr>
        <w:t>а также программные продукты корпорации «Парус», «1С» и другие. Все эти системы позволяют обеспечить отдельные финансовые процедуры без использования документов в бумажном виде</w:t>
      </w:r>
      <w:r w:rsidR="007E1150" w:rsidRPr="00521E57">
        <w:rPr>
          <w:sz w:val="28"/>
          <w:szCs w:val="28"/>
        </w:rPr>
        <w:t xml:space="preserve"> с применением средств электронной подписи</w:t>
      </w:r>
      <w:r w:rsidRPr="00521E57">
        <w:rPr>
          <w:sz w:val="28"/>
          <w:szCs w:val="28"/>
        </w:rPr>
        <w:t xml:space="preserve">. 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Также, в электронном виде осуществляется </w:t>
      </w:r>
      <w:r w:rsidR="007E1150" w:rsidRPr="00521E57">
        <w:rPr>
          <w:sz w:val="28"/>
          <w:szCs w:val="28"/>
        </w:rPr>
        <w:t>взаимодействие с</w:t>
      </w:r>
      <w:r w:rsidRPr="00521E57">
        <w:rPr>
          <w:sz w:val="28"/>
          <w:szCs w:val="28"/>
        </w:rPr>
        <w:t xml:space="preserve"> Управление</w:t>
      </w:r>
      <w:r w:rsidR="007E1150" w:rsidRPr="00521E57">
        <w:rPr>
          <w:sz w:val="28"/>
          <w:szCs w:val="28"/>
        </w:rPr>
        <w:t>м</w:t>
      </w:r>
      <w:r w:rsidRPr="00521E57">
        <w:rPr>
          <w:sz w:val="28"/>
          <w:szCs w:val="28"/>
        </w:rPr>
        <w:t xml:space="preserve"> Федерального казначейства по Чеченской Республике. Все документы в процессе электронного документооборота заверяются электронной подписью. Использование подобных технологий оптимизирует процесс прохождения документов и сокращает расходы на обслуживание документооборота.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VI.</w:t>
      </w:r>
      <w:r w:rsidRPr="00521E57">
        <w:rPr>
          <w:sz w:val="28"/>
          <w:szCs w:val="28"/>
        </w:rPr>
        <w:t xml:space="preserve"> Министерство финансов Чеченской Республики осуществляет реализацию мероприятий государственной программы «Обеспечение финансовой устойчивости Чеченской Республики», утвержденной постановлением Правительства Чеченской Республики от 19 декабря 2013 года № 351 (в редакции постановления Правите</w:t>
      </w:r>
      <w:r w:rsidR="003F1EA9" w:rsidRPr="00521E57">
        <w:rPr>
          <w:sz w:val="28"/>
          <w:szCs w:val="28"/>
        </w:rPr>
        <w:t>льства Чеченской Республики от 10 декабря 2018 года № 290</w:t>
      </w:r>
      <w:r w:rsidRPr="00521E57">
        <w:rPr>
          <w:sz w:val="28"/>
          <w:szCs w:val="28"/>
        </w:rPr>
        <w:t>) (далее – государственная программа).</w:t>
      </w:r>
    </w:p>
    <w:p w:rsidR="009C6E5C" w:rsidRPr="004B7B4A" w:rsidRDefault="009206D3" w:rsidP="009C6E5C">
      <w:pPr>
        <w:ind w:firstLine="708"/>
        <w:jc w:val="both"/>
        <w:rPr>
          <w:sz w:val="28"/>
          <w:szCs w:val="28"/>
        </w:rPr>
      </w:pPr>
      <w:r w:rsidRPr="004B7B4A">
        <w:rPr>
          <w:sz w:val="28"/>
          <w:szCs w:val="28"/>
        </w:rPr>
        <w:t xml:space="preserve">По состоянию на 1 </w:t>
      </w:r>
      <w:r w:rsidR="00604EC7" w:rsidRPr="004B7B4A">
        <w:rPr>
          <w:sz w:val="28"/>
          <w:szCs w:val="28"/>
        </w:rPr>
        <w:t>апреля</w:t>
      </w:r>
      <w:r w:rsidRPr="004B7B4A">
        <w:rPr>
          <w:sz w:val="28"/>
          <w:szCs w:val="28"/>
        </w:rPr>
        <w:t xml:space="preserve"> 2019</w:t>
      </w:r>
      <w:r w:rsidR="009C6E5C" w:rsidRPr="004B7B4A">
        <w:rPr>
          <w:sz w:val="28"/>
          <w:szCs w:val="28"/>
        </w:rPr>
        <w:t xml:space="preserve"> года основные показатели выполнения государственной программы следующие:</w:t>
      </w:r>
    </w:p>
    <w:p w:rsidR="009C6E5C" w:rsidRPr="004B7B4A" w:rsidRDefault="009C6E5C" w:rsidP="009C6E5C">
      <w:pPr>
        <w:ind w:firstLine="708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Запланированные объемы бюджетных ассигнований за счет всех источников финансирования на текущий год по государственной программе составляют:</w:t>
      </w:r>
    </w:p>
    <w:p w:rsidR="009C6E5C" w:rsidRPr="004B7B4A" w:rsidRDefault="00B17FEC" w:rsidP="009C6E5C">
      <w:pPr>
        <w:ind w:firstLine="708"/>
        <w:jc w:val="both"/>
        <w:rPr>
          <w:sz w:val="28"/>
          <w:szCs w:val="28"/>
        </w:rPr>
      </w:pPr>
      <w:r w:rsidRPr="004B7B4A">
        <w:rPr>
          <w:sz w:val="28"/>
          <w:szCs w:val="28"/>
        </w:rPr>
        <w:t xml:space="preserve">всего – </w:t>
      </w:r>
      <w:r w:rsidR="00FC2474" w:rsidRPr="004B7B4A">
        <w:rPr>
          <w:sz w:val="28"/>
          <w:szCs w:val="28"/>
        </w:rPr>
        <w:t>4</w:t>
      </w:r>
      <w:r w:rsidR="00604EC7" w:rsidRPr="004B7B4A">
        <w:rPr>
          <w:sz w:val="28"/>
          <w:szCs w:val="28"/>
        </w:rPr>
        <w:t> 616 814,44</w:t>
      </w:r>
      <w:r w:rsidR="009C6E5C" w:rsidRPr="004B7B4A">
        <w:rPr>
          <w:sz w:val="28"/>
          <w:szCs w:val="28"/>
        </w:rPr>
        <w:t xml:space="preserve"> тыс. рублей, </w:t>
      </w:r>
    </w:p>
    <w:p w:rsidR="009C6E5C" w:rsidRPr="004B7B4A" w:rsidRDefault="009C6E5C" w:rsidP="009C6E5C">
      <w:pPr>
        <w:ind w:firstLine="708"/>
        <w:jc w:val="both"/>
        <w:rPr>
          <w:sz w:val="28"/>
          <w:szCs w:val="28"/>
        </w:rPr>
      </w:pPr>
      <w:r w:rsidRPr="004B7B4A">
        <w:rPr>
          <w:sz w:val="28"/>
          <w:szCs w:val="28"/>
        </w:rPr>
        <w:t xml:space="preserve">в том числе за счет средств: </w:t>
      </w:r>
    </w:p>
    <w:p w:rsidR="009C6E5C" w:rsidRPr="004B7B4A" w:rsidRDefault="009C6E5C" w:rsidP="009C6E5C">
      <w:pPr>
        <w:ind w:firstLine="708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федерального бюджета – 0,0 тыс. рублей;</w:t>
      </w:r>
    </w:p>
    <w:p w:rsidR="009C6E5C" w:rsidRPr="004B7B4A" w:rsidRDefault="00B17FEC" w:rsidP="009C6E5C">
      <w:pPr>
        <w:ind w:firstLine="708"/>
        <w:jc w:val="both"/>
        <w:rPr>
          <w:sz w:val="28"/>
          <w:szCs w:val="28"/>
        </w:rPr>
      </w:pPr>
      <w:r w:rsidRPr="004B7B4A">
        <w:rPr>
          <w:sz w:val="28"/>
          <w:szCs w:val="28"/>
        </w:rPr>
        <w:t xml:space="preserve">республиканского бюджета - </w:t>
      </w:r>
      <w:r w:rsidR="00604EC7" w:rsidRPr="004B7B4A">
        <w:rPr>
          <w:sz w:val="28"/>
          <w:szCs w:val="28"/>
        </w:rPr>
        <w:t xml:space="preserve">4 616 814,44 </w:t>
      </w:r>
      <w:r w:rsidR="009C6E5C" w:rsidRPr="004B7B4A">
        <w:rPr>
          <w:sz w:val="28"/>
          <w:szCs w:val="28"/>
        </w:rPr>
        <w:t xml:space="preserve">тыс. рублей; </w:t>
      </w:r>
    </w:p>
    <w:p w:rsidR="009C6E5C" w:rsidRPr="004B7B4A" w:rsidRDefault="009C6E5C" w:rsidP="009C6E5C">
      <w:pPr>
        <w:ind w:firstLine="708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внебюджетных источников - 0,0 тыс. рублей.</w:t>
      </w:r>
    </w:p>
    <w:p w:rsidR="009C6E5C" w:rsidRPr="004B7B4A" w:rsidRDefault="009C6E5C" w:rsidP="009C6E5C">
      <w:pPr>
        <w:ind w:firstLine="708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За отчетный период суммарные кассовые расходы по исполнению госуд</w:t>
      </w:r>
      <w:r w:rsidR="00B17FEC" w:rsidRPr="004B7B4A">
        <w:rPr>
          <w:sz w:val="28"/>
          <w:szCs w:val="28"/>
        </w:rPr>
        <w:t xml:space="preserve">арственной программы составили </w:t>
      </w:r>
      <w:r w:rsidR="00604EC7" w:rsidRPr="004B7B4A">
        <w:rPr>
          <w:sz w:val="28"/>
          <w:szCs w:val="28"/>
        </w:rPr>
        <w:t>697 249,25</w:t>
      </w:r>
      <w:r w:rsidRPr="004B7B4A">
        <w:rPr>
          <w:sz w:val="28"/>
          <w:szCs w:val="28"/>
        </w:rPr>
        <w:t xml:space="preserve"> тыс. рублей, в том числе за счет средств: </w:t>
      </w:r>
    </w:p>
    <w:p w:rsidR="009C6E5C" w:rsidRPr="004B7B4A" w:rsidRDefault="009C6E5C" w:rsidP="009C6E5C">
      <w:pPr>
        <w:ind w:firstLine="708"/>
        <w:jc w:val="both"/>
        <w:rPr>
          <w:sz w:val="28"/>
          <w:szCs w:val="28"/>
        </w:rPr>
      </w:pPr>
      <w:r w:rsidRPr="004B7B4A">
        <w:rPr>
          <w:sz w:val="28"/>
          <w:szCs w:val="28"/>
        </w:rPr>
        <w:t xml:space="preserve">федерального бюджета – 0,0 тыс. рублей; </w:t>
      </w:r>
    </w:p>
    <w:p w:rsidR="009C6E5C" w:rsidRPr="004B7B4A" w:rsidRDefault="00B17FEC" w:rsidP="001548D6">
      <w:pPr>
        <w:ind w:firstLine="708"/>
        <w:jc w:val="both"/>
        <w:rPr>
          <w:sz w:val="28"/>
          <w:szCs w:val="28"/>
        </w:rPr>
      </w:pPr>
      <w:r w:rsidRPr="004B7B4A">
        <w:rPr>
          <w:sz w:val="28"/>
          <w:szCs w:val="28"/>
        </w:rPr>
        <w:lastRenderedPageBreak/>
        <w:t xml:space="preserve">республиканского бюджета – </w:t>
      </w:r>
      <w:r w:rsidR="00604EC7" w:rsidRPr="004B7B4A">
        <w:rPr>
          <w:sz w:val="28"/>
          <w:szCs w:val="28"/>
        </w:rPr>
        <w:t xml:space="preserve">697 249,25 </w:t>
      </w:r>
      <w:r w:rsidR="009C6E5C" w:rsidRPr="004B7B4A">
        <w:rPr>
          <w:sz w:val="28"/>
          <w:szCs w:val="28"/>
        </w:rPr>
        <w:t xml:space="preserve">тыс. рублей; 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4B7B4A">
        <w:rPr>
          <w:sz w:val="28"/>
          <w:szCs w:val="28"/>
        </w:rPr>
        <w:t>внебюджетных источников - 0,0 тыс. рублей.</w:t>
      </w:r>
    </w:p>
    <w:p w:rsidR="00B70AAB" w:rsidRPr="00521E57" w:rsidRDefault="009C6E5C" w:rsidP="00B70AAB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b/>
          <w:sz w:val="28"/>
          <w:szCs w:val="28"/>
        </w:rPr>
        <w:t>VII.</w:t>
      </w:r>
      <w:r w:rsidRPr="00521E57">
        <w:rPr>
          <w:rFonts w:ascii="Times New Roman" w:hAnsi="Times New Roman" w:cs="Times New Roman"/>
          <w:sz w:val="28"/>
          <w:szCs w:val="28"/>
        </w:rPr>
        <w:tab/>
      </w:r>
      <w:r w:rsidR="00B70AAB" w:rsidRPr="00521E57">
        <w:rPr>
          <w:rFonts w:ascii="Times New Roman" w:hAnsi="Times New Roman" w:cs="Times New Roman"/>
          <w:sz w:val="28"/>
          <w:szCs w:val="28"/>
        </w:rPr>
        <w:t xml:space="preserve">При формировании проекта республиканского бюджета </w:t>
      </w:r>
      <w:r w:rsidR="00B70AAB" w:rsidRPr="00521E57">
        <w:rPr>
          <w:rFonts w:ascii="Times New Roman" w:hAnsi="Times New Roman"/>
          <w:sz w:val="28"/>
          <w:szCs w:val="28"/>
        </w:rPr>
        <w:t>на 2019 год и на плановый период 2020 и 2021 годов</w:t>
      </w:r>
      <w:r w:rsidR="00B70AAB" w:rsidRPr="00521E57">
        <w:rPr>
          <w:rFonts w:ascii="Times New Roman" w:hAnsi="Times New Roman" w:cs="Times New Roman"/>
          <w:sz w:val="28"/>
          <w:szCs w:val="28"/>
        </w:rPr>
        <w:t xml:space="preserve"> учитывалось налоговое и бюджетное законодательство Российской Федерации, действующее на момент составления проекта республиканского бюджета, показатели проекта Федерального закона «О федеральном бюджете на 2019 год и на плановый период 2020 и 2021 годов», а также изменения бюджетного законодательства и законодательства Российской Федерации и Чеченской Республики о налогах и сборах, вступающие в силу с 1 января 2019 года.</w:t>
      </w:r>
    </w:p>
    <w:p w:rsidR="003218D8" w:rsidRPr="00521E57" w:rsidRDefault="003218D8" w:rsidP="003218D8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E57">
        <w:rPr>
          <w:rFonts w:ascii="Times New Roman" w:hAnsi="Times New Roman" w:cs="Times New Roman"/>
          <w:sz w:val="28"/>
          <w:szCs w:val="28"/>
        </w:rPr>
        <w:t xml:space="preserve">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 Основными направлениями бюджетной и налоговой политики Чеченской Республики на 2019 год и на плановый период 2020 и 2021 годов, прогноза социально - экономического развития Чеченской Республики на 2019 год и на плановый период 2020 и 2021 годов и оценки ожидаемых поступлений налоговых и неналоговых доходов в республиканский бюджет в 2018 году. </w:t>
      </w:r>
    </w:p>
    <w:p w:rsidR="009C6E5C" w:rsidRPr="00521E57" w:rsidRDefault="003218D8" w:rsidP="007453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Формирование расходной части республиканского бюджета на 2019 год и на плановый период 2020 и 2021 годов осуществлялось исходя из необходимости безусловного исполнения действующих р</w:t>
      </w:r>
      <w:r w:rsidR="00745365" w:rsidRPr="00521E57">
        <w:rPr>
          <w:sz w:val="28"/>
          <w:szCs w:val="28"/>
        </w:rPr>
        <w:t>асходных обязательств Чеченской </w:t>
      </w:r>
      <w:r w:rsidRPr="00521E57">
        <w:rPr>
          <w:sz w:val="28"/>
          <w:szCs w:val="28"/>
        </w:rPr>
        <w:t>Республики, в первую очередь социально значимых, а также необходимости финансового обеспечения реализации проектов (программ), направленных на достижение стратегических задач социально-экономического развития Российской Федерации на период до 2024 года, определенных Указом Президента Российской Федерации от 7 мая 201</w:t>
      </w:r>
      <w:r w:rsidR="00745365" w:rsidRPr="00521E57">
        <w:rPr>
          <w:sz w:val="28"/>
          <w:szCs w:val="28"/>
        </w:rPr>
        <w:t>2</w:t>
      </w:r>
      <w:r w:rsidRPr="00521E57">
        <w:rPr>
          <w:sz w:val="28"/>
          <w:szCs w:val="28"/>
        </w:rPr>
        <w:t xml:space="preserve"> 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года».</w:t>
      </w:r>
    </w:p>
    <w:p w:rsidR="0063282D" w:rsidRPr="00521E57" w:rsidRDefault="009C6E5C" w:rsidP="006328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1E57">
        <w:rPr>
          <w:b/>
          <w:sz w:val="28"/>
          <w:szCs w:val="28"/>
        </w:rPr>
        <w:t>VIII.</w:t>
      </w:r>
      <w:r w:rsidR="0063282D" w:rsidRPr="00521E57">
        <w:rPr>
          <w:b/>
          <w:sz w:val="28"/>
          <w:szCs w:val="28"/>
        </w:rPr>
        <w:t xml:space="preserve"> </w:t>
      </w:r>
      <w:r w:rsidR="0063282D" w:rsidRPr="00521E57">
        <w:rPr>
          <w:sz w:val="28"/>
          <w:szCs w:val="28"/>
        </w:rPr>
        <w:t xml:space="preserve">В соответствии с постановлением Правительства Чеченской Республики от 7 августа 2018 г. №178 «О государственном заказе на дополнительное профессиональное образование государственных гражданских служащих Чеченской Республики на 2019 год», 46 сотрудника Министерства финансов Чеченской Республики пройдут обучение на курсах повышения квалификации; 6 человек профессиональную переподготовку в соответствующих учебных заведениях по различным актуальным темам. 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IX.</w:t>
      </w:r>
      <w:r w:rsidRPr="00521E57">
        <w:rPr>
          <w:sz w:val="28"/>
          <w:szCs w:val="28"/>
        </w:rPr>
        <w:t xml:space="preserve"> Министерство финансов Чеченской Республики, как орган организующий исполнение бюджета, ответственно относится к обязанности уплаты налогов в бюджет. Все налоговые платежи в бюджет и во внебюджетные фонды осуществляются регулярно согласно существующим нормам. Министерство не имеет задолженностей по обязательным платежам в бюджет и во внебюджетные фонды.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В процессе исполнения республиканского бюджета, в связи с нехваткой финансовых ресурсов, для обеспечения расходных обязательств республики с федерального бюджета привлекались средства в форме бюджетного кредита. Все </w:t>
      </w:r>
      <w:r w:rsidRPr="00521E57">
        <w:rPr>
          <w:sz w:val="28"/>
          <w:szCs w:val="28"/>
        </w:rPr>
        <w:lastRenderedPageBreak/>
        <w:t>обязательства по обслуживанию привлеченных кредитов осуществляются своевременно и без нареканий со стороны федерального центра.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X.</w:t>
      </w:r>
      <w:r w:rsidRPr="00521E57">
        <w:rPr>
          <w:sz w:val="28"/>
          <w:szCs w:val="28"/>
        </w:rPr>
        <w:t xml:space="preserve"> 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бюджета. </w:t>
      </w:r>
    </w:p>
    <w:p w:rsidR="009C6E5C" w:rsidRPr="00DC354A" w:rsidRDefault="002A0653" w:rsidP="009C6E5C">
      <w:pPr>
        <w:ind w:firstLine="708"/>
        <w:jc w:val="both"/>
        <w:rPr>
          <w:sz w:val="28"/>
          <w:szCs w:val="28"/>
        </w:rPr>
      </w:pPr>
      <w:r w:rsidRPr="00DC354A">
        <w:rPr>
          <w:sz w:val="28"/>
          <w:szCs w:val="28"/>
        </w:rPr>
        <w:t xml:space="preserve">По состоянию на 1 </w:t>
      </w:r>
      <w:r w:rsidR="00F6207B">
        <w:rPr>
          <w:sz w:val="28"/>
          <w:szCs w:val="28"/>
        </w:rPr>
        <w:t>мая</w:t>
      </w:r>
      <w:r w:rsidR="009C6E5C" w:rsidRPr="00DC354A">
        <w:rPr>
          <w:sz w:val="28"/>
          <w:szCs w:val="28"/>
        </w:rPr>
        <w:t xml:space="preserve"> 201</w:t>
      </w:r>
      <w:r w:rsidR="00A02614" w:rsidRPr="00DC354A">
        <w:rPr>
          <w:sz w:val="28"/>
          <w:szCs w:val="28"/>
        </w:rPr>
        <w:t>9</w:t>
      </w:r>
      <w:r w:rsidR="009C6E5C" w:rsidRPr="00DC354A">
        <w:rPr>
          <w:sz w:val="28"/>
          <w:szCs w:val="28"/>
        </w:rPr>
        <w:t xml:space="preserve"> года объем долговых обязательств по бюджетным кредитам из ф</w:t>
      </w:r>
      <w:r w:rsidR="00C01C42" w:rsidRPr="00DC354A">
        <w:rPr>
          <w:sz w:val="28"/>
          <w:szCs w:val="28"/>
        </w:rPr>
        <w:t>едерального бюджета составляет 3 979 058,79</w:t>
      </w:r>
      <w:r w:rsidR="009C6E5C" w:rsidRPr="00DC354A">
        <w:rPr>
          <w:sz w:val="28"/>
          <w:szCs w:val="28"/>
        </w:rPr>
        <w:t xml:space="preserve"> тыс. рублей. </w:t>
      </w:r>
    </w:p>
    <w:p w:rsidR="009C6E5C" w:rsidRPr="00DC354A" w:rsidRDefault="009C6E5C" w:rsidP="009C6E5C">
      <w:pPr>
        <w:ind w:firstLine="708"/>
        <w:jc w:val="both"/>
        <w:rPr>
          <w:sz w:val="28"/>
          <w:szCs w:val="28"/>
        </w:rPr>
      </w:pPr>
      <w:r w:rsidRPr="00DC354A">
        <w:rPr>
          <w:sz w:val="28"/>
          <w:szCs w:val="28"/>
        </w:rPr>
        <w:t>Объем обязательств по государственным гарантиям, предоставленным Правительством Чеченской Республики, составляет 700 000,00 тыс. рублей.</w:t>
      </w:r>
    </w:p>
    <w:p w:rsidR="009C6E5C" w:rsidRPr="00DC354A" w:rsidRDefault="002A0653" w:rsidP="009C6E5C">
      <w:pPr>
        <w:ind w:firstLine="708"/>
        <w:jc w:val="both"/>
        <w:rPr>
          <w:sz w:val="28"/>
          <w:szCs w:val="28"/>
        </w:rPr>
      </w:pPr>
      <w:r w:rsidRPr="00DC354A">
        <w:rPr>
          <w:sz w:val="28"/>
          <w:szCs w:val="28"/>
        </w:rPr>
        <w:t xml:space="preserve">По состоянию на 1 </w:t>
      </w:r>
      <w:r w:rsidR="00F6207B">
        <w:rPr>
          <w:sz w:val="28"/>
          <w:szCs w:val="28"/>
        </w:rPr>
        <w:t>мая</w:t>
      </w:r>
      <w:r w:rsidR="009C6E5C" w:rsidRPr="00DC354A">
        <w:rPr>
          <w:sz w:val="28"/>
          <w:szCs w:val="28"/>
        </w:rPr>
        <w:t xml:space="preserve"> 201</w:t>
      </w:r>
      <w:r w:rsidR="00A02614" w:rsidRPr="00DC354A">
        <w:rPr>
          <w:sz w:val="28"/>
          <w:szCs w:val="28"/>
        </w:rPr>
        <w:t>9</w:t>
      </w:r>
      <w:r w:rsidR="009C6E5C" w:rsidRPr="00DC354A">
        <w:rPr>
          <w:sz w:val="28"/>
          <w:szCs w:val="28"/>
        </w:rPr>
        <w:t xml:space="preserve"> года объем долговых обязательств муниципальных образований Чеченской Республики по бюджетным кредитам, предоставленным из респуб</w:t>
      </w:r>
      <w:r w:rsidRPr="00DC354A">
        <w:rPr>
          <w:sz w:val="28"/>
          <w:szCs w:val="28"/>
        </w:rPr>
        <w:t>л</w:t>
      </w:r>
      <w:r w:rsidR="00AA5694" w:rsidRPr="00DC354A">
        <w:rPr>
          <w:sz w:val="28"/>
          <w:szCs w:val="28"/>
        </w:rPr>
        <w:t>иканского бюджета, составляет 74 752,24</w:t>
      </w:r>
      <w:r w:rsidR="009C6E5C" w:rsidRPr="00DC354A">
        <w:rPr>
          <w:sz w:val="28"/>
          <w:szCs w:val="28"/>
        </w:rPr>
        <w:t xml:space="preserve">тыс. рублей. </w:t>
      </w:r>
    </w:p>
    <w:p w:rsidR="009C6E5C" w:rsidRPr="00DC354A" w:rsidRDefault="009C6E5C" w:rsidP="009C6E5C">
      <w:pPr>
        <w:ind w:firstLine="708"/>
        <w:jc w:val="both"/>
        <w:rPr>
          <w:sz w:val="28"/>
          <w:szCs w:val="28"/>
        </w:rPr>
      </w:pPr>
      <w:r w:rsidRPr="00DC354A">
        <w:rPr>
          <w:sz w:val="28"/>
          <w:szCs w:val="28"/>
        </w:rPr>
        <w:t>Объем государственного и муниципального долга Чеченской Респ</w:t>
      </w:r>
      <w:r w:rsidR="001F4A34" w:rsidRPr="00DC354A">
        <w:rPr>
          <w:sz w:val="28"/>
          <w:szCs w:val="28"/>
        </w:rPr>
        <w:t xml:space="preserve">ублики по состоянию на 1 </w:t>
      </w:r>
      <w:r w:rsidR="00F6207B">
        <w:rPr>
          <w:sz w:val="28"/>
          <w:szCs w:val="28"/>
        </w:rPr>
        <w:t>мая</w:t>
      </w:r>
      <w:r w:rsidR="00C01C42" w:rsidRPr="00DC354A">
        <w:rPr>
          <w:sz w:val="28"/>
          <w:szCs w:val="28"/>
        </w:rPr>
        <w:t xml:space="preserve"> 201</w:t>
      </w:r>
      <w:r w:rsidR="00A02614" w:rsidRPr="00DC354A">
        <w:rPr>
          <w:sz w:val="28"/>
          <w:szCs w:val="28"/>
        </w:rPr>
        <w:t>9</w:t>
      </w:r>
      <w:r w:rsidR="00C01C42" w:rsidRPr="00DC354A">
        <w:rPr>
          <w:sz w:val="28"/>
          <w:szCs w:val="28"/>
        </w:rPr>
        <w:t xml:space="preserve"> года составляет 4 679 058,79</w:t>
      </w:r>
      <w:r w:rsidRPr="00DC354A">
        <w:rPr>
          <w:sz w:val="28"/>
          <w:szCs w:val="28"/>
        </w:rPr>
        <w:t xml:space="preserve"> тыс. рублей.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DC354A">
        <w:rPr>
          <w:sz w:val="28"/>
          <w:szCs w:val="28"/>
        </w:rPr>
        <w:t>Долговые обязательства муниципальных образований Чеченской Республики по муниципальным гар</w:t>
      </w:r>
      <w:r w:rsidR="001F4A34" w:rsidRPr="00DC354A">
        <w:rPr>
          <w:sz w:val="28"/>
          <w:szCs w:val="28"/>
        </w:rPr>
        <w:t xml:space="preserve">антиям по состоянию на 1 </w:t>
      </w:r>
      <w:r w:rsidR="00F6207B">
        <w:rPr>
          <w:sz w:val="28"/>
          <w:szCs w:val="28"/>
        </w:rPr>
        <w:t>мая</w:t>
      </w:r>
      <w:r w:rsidRPr="00DC354A">
        <w:rPr>
          <w:sz w:val="28"/>
          <w:szCs w:val="28"/>
        </w:rPr>
        <w:t xml:space="preserve"> 201</w:t>
      </w:r>
      <w:r w:rsidR="00A02614" w:rsidRPr="00DC354A">
        <w:rPr>
          <w:sz w:val="28"/>
          <w:szCs w:val="28"/>
        </w:rPr>
        <w:t>9</w:t>
      </w:r>
      <w:r w:rsidRPr="00DC354A">
        <w:rPr>
          <w:sz w:val="28"/>
          <w:szCs w:val="28"/>
        </w:rPr>
        <w:t xml:space="preserve"> года отсутствуют.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XI.</w:t>
      </w:r>
      <w:r w:rsidRPr="00521E57">
        <w:rPr>
          <w:sz w:val="28"/>
          <w:szCs w:val="28"/>
        </w:rPr>
        <w:t xml:space="preserve">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Республики.</w:t>
      </w:r>
    </w:p>
    <w:p w:rsidR="00923D92" w:rsidRPr="00521E57" w:rsidRDefault="00923D92" w:rsidP="00923D92">
      <w:pPr>
        <w:ind w:firstLine="567"/>
        <w:jc w:val="both"/>
        <w:rPr>
          <w:color w:val="000000"/>
          <w:sz w:val="28"/>
          <w:szCs w:val="28"/>
        </w:rPr>
      </w:pPr>
      <w:r w:rsidRPr="00521E57">
        <w:rPr>
          <w:sz w:val="28"/>
          <w:szCs w:val="28"/>
        </w:rPr>
        <w:t>В 2019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</w:t>
      </w:r>
      <w:r w:rsidR="004F3B82">
        <w:rPr>
          <w:sz w:val="28"/>
          <w:szCs w:val="28"/>
        </w:rPr>
        <w:t>й Республики, в соответствии с п</w:t>
      </w:r>
      <w:r w:rsidRPr="00521E57">
        <w:rPr>
          <w:sz w:val="28"/>
          <w:szCs w:val="28"/>
        </w:rPr>
        <w:t>остановлением Правительства Чеченской Республики № 210 от 20</w:t>
      </w:r>
      <w:r w:rsidR="00745365" w:rsidRPr="00521E57">
        <w:rPr>
          <w:sz w:val="28"/>
          <w:szCs w:val="28"/>
        </w:rPr>
        <w:t xml:space="preserve"> ноября </w:t>
      </w:r>
      <w:r w:rsidRPr="00521E57">
        <w:rPr>
          <w:sz w:val="28"/>
          <w:szCs w:val="28"/>
        </w:rPr>
        <w:t>2014</w:t>
      </w:r>
      <w:r w:rsidR="00745365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4F3B82">
        <w:rPr>
          <w:color w:val="000000"/>
          <w:sz w:val="28"/>
          <w:szCs w:val="28"/>
        </w:rPr>
        <w:t xml:space="preserve"> п</w:t>
      </w:r>
      <w:r w:rsidRPr="00521E57">
        <w:rPr>
          <w:color w:val="000000"/>
          <w:sz w:val="28"/>
          <w:szCs w:val="28"/>
        </w:rPr>
        <w:t>остановлением Правительства Чеченской Республики от 27</w:t>
      </w:r>
      <w:r w:rsidR="00745365" w:rsidRPr="00521E57">
        <w:rPr>
          <w:color w:val="000000"/>
          <w:sz w:val="28"/>
          <w:szCs w:val="28"/>
        </w:rPr>
        <w:t xml:space="preserve"> февраля </w:t>
      </w:r>
      <w:r w:rsidRPr="00521E57">
        <w:rPr>
          <w:color w:val="000000"/>
          <w:sz w:val="28"/>
          <w:szCs w:val="28"/>
        </w:rPr>
        <w:t>2015</w:t>
      </w:r>
      <w:r w:rsidR="00745365" w:rsidRPr="00521E57">
        <w:rPr>
          <w:color w:val="000000"/>
          <w:sz w:val="28"/>
          <w:szCs w:val="28"/>
        </w:rPr>
        <w:t xml:space="preserve"> </w:t>
      </w:r>
      <w:r w:rsidRPr="00521E57">
        <w:rPr>
          <w:color w:val="000000"/>
          <w:sz w:val="28"/>
          <w:szCs w:val="28"/>
        </w:rPr>
        <w:t>г</w:t>
      </w:r>
      <w:r w:rsidR="00745365" w:rsidRPr="00521E57">
        <w:rPr>
          <w:color w:val="000000"/>
          <w:sz w:val="28"/>
          <w:szCs w:val="28"/>
        </w:rPr>
        <w:t>ода</w:t>
      </w:r>
      <w:r w:rsidRPr="00521E57">
        <w:rPr>
          <w:color w:val="000000"/>
          <w:sz w:val="28"/>
          <w:szCs w:val="28"/>
        </w:rPr>
        <w:t xml:space="preserve"> № 30 «Об утверждении Порядка проведения финансовым органом Чеченской Республики проверок годовых отчетов об исполнении местных бюджет</w:t>
      </w:r>
      <w:r w:rsidR="004F3B82">
        <w:rPr>
          <w:color w:val="000000"/>
          <w:sz w:val="28"/>
          <w:szCs w:val="28"/>
        </w:rPr>
        <w:t>ов муниципальных образований», п</w:t>
      </w:r>
      <w:r w:rsidRPr="00521E57">
        <w:rPr>
          <w:color w:val="000000"/>
          <w:sz w:val="28"/>
          <w:szCs w:val="28"/>
        </w:rPr>
        <w:t>остановлением Правительства Чеченской Республики от 20</w:t>
      </w:r>
      <w:r w:rsidR="00745365" w:rsidRPr="00521E57">
        <w:rPr>
          <w:color w:val="000000"/>
          <w:sz w:val="28"/>
          <w:szCs w:val="28"/>
        </w:rPr>
        <w:t xml:space="preserve"> ноября </w:t>
      </w:r>
      <w:r w:rsidRPr="00521E57">
        <w:rPr>
          <w:color w:val="000000"/>
          <w:sz w:val="28"/>
          <w:szCs w:val="28"/>
        </w:rPr>
        <w:t>2014</w:t>
      </w:r>
      <w:r w:rsidR="00745365" w:rsidRPr="00521E57">
        <w:rPr>
          <w:color w:val="000000"/>
          <w:sz w:val="28"/>
          <w:szCs w:val="28"/>
        </w:rPr>
        <w:t xml:space="preserve"> </w:t>
      </w:r>
      <w:r w:rsidRPr="00521E57">
        <w:rPr>
          <w:color w:val="000000"/>
          <w:sz w:val="28"/>
          <w:szCs w:val="28"/>
        </w:rPr>
        <w:t>г</w:t>
      </w:r>
      <w:r w:rsidR="00745365" w:rsidRPr="00521E57">
        <w:rPr>
          <w:color w:val="000000"/>
          <w:sz w:val="28"/>
          <w:szCs w:val="28"/>
        </w:rPr>
        <w:t>ода № 204 «Об </w:t>
      </w:r>
      <w:r w:rsidRPr="00521E57">
        <w:rPr>
          <w:color w:val="000000"/>
          <w:sz w:val="28"/>
          <w:szCs w:val="28"/>
        </w:rPr>
        <w:t>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Pr="00521E57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Pr="00521E57">
        <w:rPr>
          <w:sz w:val="28"/>
          <w:szCs w:val="28"/>
        </w:rPr>
        <w:noBreakHyphen/>
        <w:t>03-01/06/02 от 16</w:t>
      </w:r>
      <w:r w:rsidR="00745365" w:rsidRPr="00521E57">
        <w:rPr>
          <w:sz w:val="28"/>
          <w:szCs w:val="28"/>
        </w:rPr>
        <w:t xml:space="preserve"> февраля </w:t>
      </w:r>
      <w:r w:rsidRPr="00521E57">
        <w:rPr>
          <w:sz w:val="28"/>
          <w:szCs w:val="28"/>
        </w:rPr>
        <w:t>2015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и Положением о контрольно-ревизионном департаменте, </w:t>
      </w:r>
      <w:r w:rsidRPr="00521E57">
        <w:rPr>
          <w:sz w:val="28"/>
          <w:szCs w:val="28"/>
        </w:rPr>
        <w:lastRenderedPageBreak/>
        <w:t>утвержденным приказом Министерства финансов Чеченской Республики №01</w:t>
      </w:r>
      <w:r w:rsidR="00745365" w:rsidRPr="00521E57">
        <w:rPr>
          <w:sz w:val="28"/>
          <w:szCs w:val="28"/>
        </w:rPr>
        <w:noBreakHyphen/>
      </w:r>
      <w:r w:rsidRPr="00521E57">
        <w:rPr>
          <w:sz w:val="28"/>
          <w:szCs w:val="28"/>
        </w:rPr>
        <w:t>03-01/06/01 от 16</w:t>
      </w:r>
      <w:r w:rsidR="00745365" w:rsidRPr="00521E57">
        <w:rPr>
          <w:sz w:val="28"/>
          <w:szCs w:val="28"/>
        </w:rPr>
        <w:t xml:space="preserve"> февраля </w:t>
      </w:r>
      <w:r w:rsidRPr="00521E57">
        <w:rPr>
          <w:sz w:val="28"/>
          <w:szCs w:val="28"/>
        </w:rPr>
        <w:t>2015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ода.</w:t>
      </w:r>
    </w:p>
    <w:p w:rsidR="00923D92" w:rsidRPr="00521E57" w:rsidRDefault="00923D92" w:rsidP="00923D92">
      <w:pPr>
        <w:ind w:firstLine="567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</w:t>
      </w:r>
      <w:r w:rsidR="00745365" w:rsidRPr="00521E57">
        <w:rPr>
          <w:sz w:val="28"/>
          <w:szCs w:val="28"/>
        </w:rPr>
        <w:t xml:space="preserve"> декабря </w:t>
      </w:r>
      <w:r w:rsidRPr="00521E57">
        <w:rPr>
          <w:sz w:val="28"/>
          <w:szCs w:val="28"/>
        </w:rPr>
        <w:t>2018</w:t>
      </w:r>
      <w:r w:rsidR="00745365" w:rsidRPr="00521E57">
        <w:rPr>
          <w:sz w:val="28"/>
          <w:szCs w:val="28"/>
        </w:rPr>
        <w:t xml:space="preserve"> 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387-р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года, утвержденного приказом Министерства финансов Чеченской Республики от 28</w:t>
      </w:r>
      <w:r w:rsidR="00745365" w:rsidRPr="00521E57">
        <w:rPr>
          <w:sz w:val="28"/>
          <w:szCs w:val="28"/>
        </w:rPr>
        <w:t xml:space="preserve"> декабря </w:t>
      </w:r>
      <w:r w:rsidRPr="00521E57">
        <w:rPr>
          <w:sz w:val="28"/>
          <w:szCs w:val="28"/>
        </w:rPr>
        <w:t>2018</w:t>
      </w:r>
      <w:r w:rsidR="00745365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г</w:t>
      </w:r>
      <w:r w:rsidR="00745365" w:rsidRPr="00521E57">
        <w:rPr>
          <w:sz w:val="28"/>
          <w:szCs w:val="28"/>
        </w:rPr>
        <w:t>ода</w:t>
      </w:r>
      <w:r w:rsidRPr="00521E57">
        <w:rPr>
          <w:sz w:val="28"/>
          <w:szCs w:val="28"/>
        </w:rPr>
        <w:t xml:space="preserve"> № 477.</w:t>
      </w:r>
    </w:p>
    <w:p w:rsidR="008D6A55" w:rsidRPr="004B7B4A" w:rsidRDefault="008D6A55" w:rsidP="00CD5CC5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B7B4A">
        <w:rPr>
          <w:rStyle w:val="normaltextrun"/>
          <w:sz w:val="28"/>
          <w:szCs w:val="28"/>
        </w:rPr>
        <w:t xml:space="preserve">На 1 </w:t>
      </w:r>
      <w:r w:rsidR="004F3B82" w:rsidRPr="004B7B4A">
        <w:rPr>
          <w:rStyle w:val="normaltextrun"/>
          <w:sz w:val="28"/>
          <w:szCs w:val="28"/>
        </w:rPr>
        <w:t>апреля</w:t>
      </w:r>
      <w:r w:rsidRPr="004B7B4A">
        <w:rPr>
          <w:rStyle w:val="normaltextrun"/>
          <w:sz w:val="28"/>
          <w:szCs w:val="28"/>
        </w:rPr>
        <w:t xml:space="preserve"> 2019</w:t>
      </w:r>
      <w:r w:rsidR="00067A99" w:rsidRPr="004B7B4A">
        <w:rPr>
          <w:rStyle w:val="normaltextrun"/>
          <w:sz w:val="28"/>
          <w:szCs w:val="28"/>
        </w:rPr>
        <w:t xml:space="preserve"> года</w:t>
      </w:r>
      <w:r w:rsidRPr="004B7B4A">
        <w:rPr>
          <w:rStyle w:val="normaltextrun"/>
          <w:sz w:val="28"/>
          <w:szCs w:val="28"/>
        </w:rPr>
        <w:t xml:space="preserve"> контрольно-ревизионным департаментом Министерства финансов Чеченской Республики охвачено контрольными мероприятиями </w:t>
      </w:r>
      <w:r w:rsidR="00F6207B" w:rsidRPr="004B7B4A">
        <w:rPr>
          <w:rStyle w:val="normaltextrun"/>
          <w:bCs/>
          <w:sz w:val="28"/>
          <w:szCs w:val="28"/>
        </w:rPr>
        <w:t>80</w:t>
      </w:r>
      <w:r w:rsidRPr="004B7B4A">
        <w:rPr>
          <w:rStyle w:val="normaltextrun"/>
          <w:bCs/>
          <w:sz w:val="28"/>
          <w:szCs w:val="28"/>
        </w:rPr>
        <w:t> </w:t>
      </w:r>
      <w:r w:rsidRPr="004B7B4A">
        <w:rPr>
          <w:rStyle w:val="normaltextrun"/>
          <w:sz w:val="28"/>
          <w:szCs w:val="28"/>
        </w:rPr>
        <w:t>учреждений и предприятий, в том числе:</w:t>
      </w:r>
      <w:r w:rsidRPr="004B7B4A">
        <w:rPr>
          <w:rStyle w:val="eop"/>
          <w:sz w:val="28"/>
          <w:szCs w:val="28"/>
        </w:rPr>
        <w:t> 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- по плану контрольно-ревизионной работы Министерства финансов Чеченской Республики на 2019 год, утвержденного распоряжением Правительства Чеченской Республики от 20 декабря 2018 года № 387-р проведено 9 контрольных мероприятий, в том числе охвачено ревизиями (проверками) подведомственных министерствам и ведомствам 72 объекта.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Из проведенных плановых контрольных мероприятий на 72 объектах, в 20 объектах выявлены нарушения законодательства в финансово-бюджетной сфере в том числе: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- в организациях – получателях средств республиканского бюджета - 20.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 xml:space="preserve">Всего выявлено нарушений - 28, в том числе: 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- количество выявленных нарушений бюджетного законодательства - 8;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- 20.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Сумма выявленных финансовых нарушений - 250 000 руб., в том числе: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1. Неправомерное расходование - 250 000 руб., в том числе: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- в прочих - 250 000 руб.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Направлено 19 представлений о выявленных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Количество устраненных в ходе ревизии нарушений нормативно - правовых актов 1.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Составлен 1 протокол об административном правонарушении, по ст.15.15.7. КоАП РФ нарушение порядка составления, утверждения и ведения бюджетных смет.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lastRenderedPageBreak/>
        <w:t xml:space="preserve">Сумма штрафа, наложенного контрольно-ревизионным департаментом на нарушителя порядка составления, утверждения и ведения бюджетных смет составила - 10 000 руб. 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Передан по инициативе контрольно-ревизионного департамента в прокуратуру Чеченской Республики 1 материал на сумму - 250 000 руб.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По обращению правоохранительных органов проведено 2 внеплановых контрольных мероприятия, в том числе: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- по обращению органов МВД на 1 объекте;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- по обращению прокуратуры на 1 объекте.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Из проведенных 2 внеплановых контрольных мероприятий на 2 объектах выявлены нарушения законодательства в финансово-бюджетной сфере, в том числе: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- в организациях – получателях средств республиканского бюджета – 1;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- в прочих - 1.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 xml:space="preserve">Всего выявлено 2 нарушения, в том числе: 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- количество выявленных нарушений бюджетного законодательства - 1;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- количество выявленных нарушений нормативных правовых актов РФ и ЧР по бухгалтерскому учету и отчетности - 1.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Сумма выявленных финансовых нарушений - 1 060 122 руб., в том числе: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1. Неправомерное расходование - 1 060 122 руб.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Передано правоохранительным органам 1 материал контрольных мероприятий на сумму - 1 060 122 руб., в том числе: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- по обращению органов МВД 1 материал на сумму - 1 060 122 руб.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Составлен 1 протокол об административном правонарушении, по                      ч.1 ст. 15.15.5. КоАП РФ нарушение условий предоставления субсидий.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 xml:space="preserve">Сумма штрафа, наложенного контрольно-ревизионным департаментом на нарушителя условий предоставления субсидий составила - 10 000 руб. 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2019 года, утвержденного приказом Министерства финансов Чеченской Республики от 28.12.2018г. № 477 контрольно-ревизионным департаментом Министерства финансов Чеченской Республики проведены 6 выездных плановых (выборочных) проверки по предупреждению и выявлению нарушений законодательства Российской Федерации о контрактной системе в сфере закупок (часть 8 статьи 99 Федерального закона от 05.04.2013г. № 44-ФЗ              «О контрактной системе в сфере закупок, работ, услуг для обеспечения государственных и муниципальных нужд»), в ходе которых выявлено 4 нарушения законодательства о закупках для государственных (муниципальных) нужд.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 xml:space="preserve">Составлено 3 протокола об административном правонарушении, по                    ч. 1 ст.7.29.3. КоАП РФ 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</w:t>
      </w:r>
      <w:r w:rsidRPr="004B7B4A">
        <w:rPr>
          <w:rStyle w:val="normaltextrun"/>
          <w:sz w:val="28"/>
          <w:szCs w:val="28"/>
        </w:rPr>
        <w:lastRenderedPageBreak/>
        <w:t>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закупок.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Сумма штрафа, наложенного контрольно-ревизионным департаментом на нарушителя в сфере закупок, работ, услуг для обеспечения государственных и муниципальных нужд составила - 60 000 руб.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 xml:space="preserve">В </w:t>
      </w:r>
      <w:r w:rsidR="002949AD" w:rsidRPr="004B7B4A">
        <w:rPr>
          <w:rStyle w:val="normaltextrun"/>
          <w:sz w:val="28"/>
          <w:szCs w:val="28"/>
        </w:rPr>
        <w:t xml:space="preserve">соответствии со статьей 23.7.1 </w:t>
      </w:r>
      <w:r w:rsidRPr="004B7B4A">
        <w:rPr>
          <w:rStyle w:val="normaltextrun"/>
          <w:sz w:val="28"/>
          <w:szCs w:val="28"/>
        </w:rPr>
        <w:t>КоАП РФ прокуратурой направлено 62 материала проверки для рассмотрения в Министерство финансов Чеченской Республики.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Контрольно-ревизионным департам</w:t>
      </w:r>
      <w:r w:rsidR="002949AD" w:rsidRPr="004B7B4A">
        <w:rPr>
          <w:rStyle w:val="normaltextrun"/>
          <w:sz w:val="28"/>
          <w:szCs w:val="28"/>
        </w:rPr>
        <w:t>ентом рассмотрено и вынесено 62 </w:t>
      </w:r>
      <w:r w:rsidRPr="004B7B4A">
        <w:rPr>
          <w:rStyle w:val="normaltextrun"/>
          <w:sz w:val="28"/>
          <w:szCs w:val="28"/>
        </w:rPr>
        <w:t>постановления об административном правонарушении, в том числе: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- по ч. 1 ст. 7.29.3. КоАП РФ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- 62.</w:t>
      </w:r>
    </w:p>
    <w:p w:rsidR="00F6207B" w:rsidRPr="004B7B4A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 xml:space="preserve">Общая сумма штрафов, наложенных контрольно-ревизионным департаментом на нарушителей составила - 310 000 руб., в том числе:  </w:t>
      </w:r>
    </w:p>
    <w:p w:rsidR="002949AD" w:rsidRDefault="00F6207B" w:rsidP="00F6207B">
      <w:pPr>
        <w:ind w:firstLine="567"/>
        <w:jc w:val="both"/>
        <w:rPr>
          <w:rStyle w:val="normaltextrun"/>
          <w:sz w:val="28"/>
          <w:szCs w:val="28"/>
        </w:rPr>
      </w:pPr>
      <w:r w:rsidRPr="004B7B4A">
        <w:rPr>
          <w:rStyle w:val="normaltextrun"/>
          <w:sz w:val="28"/>
          <w:szCs w:val="28"/>
        </w:rPr>
        <w:t>- по ч. 1 ст. 7.29.3. КоАП РФ - 310 000 руб.</w:t>
      </w:r>
      <w:bookmarkStart w:id="0" w:name="_GoBack"/>
      <w:bookmarkEnd w:id="0"/>
    </w:p>
    <w:p w:rsidR="00B4344E" w:rsidRPr="00521E57" w:rsidRDefault="009C6E5C" w:rsidP="00F6207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1CFF">
        <w:rPr>
          <w:b/>
          <w:sz w:val="28"/>
          <w:szCs w:val="28"/>
          <w:lang w:val="en-US"/>
        </w:rPr>
        <w:t>XII</w:t>
      </w:r>
      <w:r w:rsidRPr="00271CFF">
        <w:rPr>
          <w:b/>
          <w:sz w:val="28"/>
          <w:szCs w:val="28"/>
        </w:rPr>
        <w:t>.</w:t>
      </w:r>
      <w:r w:rsidRPr="00521E57">
        <w:rPr>
          <w:sz w:val="28"/>
          <w:szCs w:val="28"/>
        </w:rPr>
        <w:t xml:space="preserve"> В соответствии с постановлением Правите</w:t>
      </w:r>
      <w:r w:rsidR="00B4344E" w:rsidRPr="00521E57">
        <w:rPr>
          <w:sz w:val="28"/>
          <w:szCs w:val="28"/>
        </w:rPr>
        <w:t>льства Чеченской Республики от 31 октября 2018 года № 296.1</w:t>
      </w:r>
      <w:r w:rsidRPr="00521E57">
        <w:rPr>
          <w:sz w:val="28"/>
          <w:szCs w:val="28"/>
        </w:rPr>
        <w:t xml:space="preserve"> «Об основных направлениях бюджетной</w:t>
      </w:r>
      <w:r w:rsidR="00B4344E" w:rsidRPr="00521E57">
        <w:rPr>
          <w:sz w:val="28"/>
          <w:szCs w:val="28"/>
        </w:rPr>
        <w:t>, налоговой и долговой политики</w:t>
      </w:r>
      <w:r w:rsidRPr="00521E57">
        <w:rPr>
          <w:sz w:val="28"/>
          <w:szCs w:val="28"/>
        </w:rPr>
        <w:t xml:space="preserve"> </w:t>
      </w:r>
      <w:r w:rsidR="00B4344E" w:rsidRPr="00521E57">
        <w:rPr>
          <w:sz w:val="28"/>
          <w:szCs w:val="28"/>
        </w:rPr>
        <w:t>Чеченской Республики на 2019 год и на плановый период 2020 и 2021</w:t>
      </w:r>
      <w:r w:rsidRPr="00521E57">
        <w:rPr>
          <w:sz w:val="28"/>
          <w:szCs w:val="28"/>
        </w:rPr>
        <w:t xml:space="preserve">», </w:t>
      </w:r>
      <w:r w:rsidR="00B4344E" w:rsidRPr="00521E57">
        <w:rPr>
          <w:rFonts w:eastAsiaTheme="minorHAnsi"/>
          <w:sz w:val="28"/>
          <w:szCs w:val="28"/>
          <w:lang w:eastAsia="en-US"/>
        </w:rPr>
        <w:t>налоговая политика Чеченской Республики в 2019-2021 годах, как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и в предыдущие годы, будет направлена на обеспечение сбалансированности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и финансовой устойчивости республиканского бюджета, сохранение и наращивание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налогового потенциала Чеченской Республики, обеспечивающего текущие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потребности бюджета, создание условий для стимулирования экономического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роста, развития предпринимательской и инвестиционной деятельности,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совершенствование и оптимизацию системы налогового администрирования,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оптимизацию предоставляемых налоговых льгот и преференций, сокращение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размеров г</w:t>
      </w:r>
      <w:r w:rsidR="00745365" w:rsidRPr="00521E57">
        <w:rPr>
          <w:rFonts w:eastAsiaTheme="minorHAnsi"/>
          <w:sz w:val="28"/>
          <w:szCs w:val="28"/>
          <w:lang w:eastAsia="en-US"/>
        </w:rPr>
        <w:t>осударственного долга Чеченской </w:t>
      </w:r>
      <w:r w:rsidR="00B4344E" w:rsidRPr="00521E57">
        <w:rPr>
          <w:rFonts w:eastAsiaTheme="minorHAnsi"/>
          <w:sz w:val="28"/>
          <w:szCs w:val="28"/>
          <w:lang w:eastAsia="en-US"/>
        </w:rPr>
        <w:t>Республики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. </w:t>
      </w:r>
      <w:r w:rsidR="00B4344E" w:rsidRPr="00521E57">
        <w:rPr>
          <w:rFonts w:eastAsiaTheme="minorHAnsi"/>
          <w:sz w:val="28"/>
          <w:szCs w:val="28"/>
          <w:lang w:eastAsia="en-US"/>
        </w:rPr>
        <w:t>Налоговая политика Чеченской Республики в 2019-2021 годах будет</w:t>
      </w:r>
      <w:r w:rsidR="00745365" w:rsidRPr="00521E57">
        <w:rPr>
          <w:rFonts w:eastAsiaTheme="minorHAnsi"/>
          <w:sz w:val="28"/>
          <w:szCs w:val="28"/>
          <w:lang w:eastAsia="en-US"/>
        </w:rPr>
        <w:t xml:space="preserve"> </w:t>
      </w:r>
      <w:r w:rsidR="00B4344E" w:rsidRPr="00521E57">
        <w:rPr>
          <w:rFonts w:eastAsiaTheme="minorHAnsi"/>
          <w:sz w:val="28"/>
          <w:szCs w:val="28"/>
          <w:lang w:eastAsia="en-US"/>
        </w:rPr>
        <w:t>строиться с учетом изменений, вносимых в бюджетное и налоговое</w:t>
      </w:r>
    </w:p>
    <w:p w:rsidR="00B4344E" w:rsidRPr="00521E57" w:rsidRDefault="00B4344E" w:rsidP="00B4344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21E57">
        <w:rPr>
          <w:rFonts w:eastAsiaTheme="minorHAnsi"/>
          <w:sz w:val="28"/>
          <w:szCs w:val="28"/>
          <w:lang w:eastAsia="en-US"/>
        </w:rPr>
        <w:t>законодательство Российской Федерации.</w:t>
      </w:r>
    </w:p>
    <w:p w:rsidR="009C6E5C" w:rsidRPr="00521E57" w:rsidRDefault="009C6E5C" w:rsidP="00B4344E">
      <w:pPr>
        <w:ind w:firstLine="540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XIII.</w:t>
      </w:r>
      <w:r w:rsidRPr="00521E57">
        <w:rPr>
          <w:sz w:val="28"/>
          <w:szCs w:val="28"/>
        </w:rPr>
        <w:t xml:space="preserve">  В соответствии с Приказом Федерального казначейства от 10 октября 2008 года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</w:t>
      </w:r>
      <w:r w:rsidRPr="00521E57">
        <w:rPr>
          <w:sz w:val="28"/>
          <w:szCs w:val="28"/>
        </w:rPr>
        <w:lastRenderedPageBreak/>
        <w:t>бюджетов»,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Республике.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Республики, путем автоматизированной обработки документов,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№ 8н: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ведомость по движению свободного остатка средств бюджета (код формы по КФД 0531819);</w:t>
      </w:r>
    </w:p>
    <w:p w:rsidR="009C6E5C" w:rsidRPr="00521E57" w:rsidRDefault="009C6E5C" w:rsidP="009C6E5C">
      <w:pPr>
        <w:ind w:firstLine="709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ведомость кассовых поступлений в бюджет (код формы по КФД 0531812); 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>- сводная ведомость по кассовым выплатам из бюджета (ежедневная (код формы по КФД 0531212).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XIV.</w:t>
      </w:r>
      <w:r w:rsidRPr="00521E57">
        <w:rPr>
          <w:sz w:val="28"/>
          <w:szCs w:val="28"/>
        </w:rPr>
        <w:t xml:space="preserve"> Министерство финансов Чеченской Республики в процессе исполнения республиканского бюджета осуществляет функцию текущего контроля. В текущем режиме работниками Министерства принимаются заявки на финансирование, первичная документация подтверждающая принятие бюджетных обязательств и прочие документы. Весь этот материал проходит экспертизу на соответствие бюджетному законодательству и наличие лимитов бюджетных обязательств по целевому назначению. По окончанию экспертизы документы принимаются к исполнению.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Ежемесячно Министерством осуществляется сбор бюджетной отчетности для ее консолидации и предоставления в Министерство финансов Российской Федерации. В процессе принятия отчетности от главных распорядителей бюджетных средств,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учета. Все это обеспечивает приемлемый уровень принятия и консолидации бюджетной отчетности. Работа по принятию бюджетной отчетности осуществляется ежемесячно до 10 числа месяца, следующего за отчетным. В Министерство финансов Российской Федерации консолидированная отчетность предоставляется не позднее 15 числа месяца, следующего за отчетным. 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XV.</w:t>
      </w:r>
      <w:r w:rsidRPr="00521E57">
        <w:rPr>
          <w:sz w:val="28"/>
          <w:szCs w:val="28"/>
        </w:rPr>
        <w:t xml:space="preserve"> Уполномоченным органом по проведению оценки эффективности реализации государственных программ, в соответствии с постановлением Правительства Чеченской Республики от 3 сентября 2013 года № 217 «О порядке разработки, утверждения, реализации и оценки эффективности государственных программ Чеченской Республики» является Министерство экономического, территориального развития и торговли Чеченской Республики.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b/>
          <w:sz w:val="28"/>
          <w:szCs w:val="28"/>
        </w:rPr>
        <w:t>XVI.</w:t>
      </w:r>
      <w:r w:rsidRPr="00521E57">
        <w:rPr>
          <w:sz w:val="28"/>
          <w:szCs w:val="28"/>
        </w:rPr>
        <w:t xml:space="preserve"> В соответствии с Постановлением Правительства Чеченской Республики от 9 ноября 2010 года № 177 «Об обеспечении доступа к информации о деятельности Правительства Чеченской Республики и органов исполнительной власти Чеченской Республики» Министерство финансов </w:t>
      </w:r>
      <w:r w:rsidRPr="00521E57">
        <w:rPr>
          <w:sz w:val="28"/>
          <w:szCs w:val="28"/>
        </w:rPr>
        <w:lastRenderedPageBreak/>
        <w:t xml:space="preserve">Чеченской Республики регулярно размещает информацию о состоянии финансов республики. </w:t>
      </w:r>
    </w:p>
    <w:p w:rsidR="009C6E5C" w:rsidRPr="00521E57" w:rsidRDefault="009C6E5C" w:rsidP="009C6E5C">
      <w:pPr>
        <w:ind w:firstLine="708"/>
        <w:jc w:val="both"/>
        <w:rPr>
          <w:sz w:val="28"/>
          <w:szCs w:val="28"/>
        </w:rPr>
      </w:pPr>
      <w:r w:rsidRPr="00521E57">
        <w:rPr>
          <w:sz w:val="28"/>
          <w:szCs w:val="28"/>
        </w:rPr>
        <w:t xml:space="preserve">На официальном сайте размещаются материалы ежемесячной бюджетной отчетности, ежегодной </w:t>
      </w:r>
      <w:r w:rsidR="0049701C" w:rsidRPr="00521E57">
        <w:rPr>
          <w:sz w:val="28"/>
          <w:szCs w:val="28"/>
        </w:rPr>
        <w:t xml:space="preserve">коллегии </w:t>
      </w:r>
      <w:r w:rsidRPr="00521E57">
        <w:rPr>
          <w:sz w:val="28"/>
          <w:szCs w:val="28"/>
        </w:rPr>
        <w:t>Министерства финансов Чеченской</w:t>
      </w:r>
      <w:r w:rsidR="0049701C" w:rsidRPr="00521E57">
        <w:rPr>
          <w:sz w:val="28"/>
          <w:szCs w:val="28"/>
        </w:rPr>
        <w:t> </w:t>
      </w:r>
      <w:r w:rsidRPr="00521E57">
        <w:rPr>
          <w:sz w:val="28"/>
          <w:szCs w:val="28"/>
        </w:rPr>
        <w:t>Республики, а также прочие материалы характеризующие настоящее состояние финансов. В специальных разделах сайта размещена информация о проводимых мероприятиях и планах по реформированию бюджетного сектора.</w:t>
      </w:r>
    </w:p>
    <w:p w:rsidR="0049701C" w:rsidRPr="00521E57" w:rsidRDefault="009C6E5C" w:rsidP="0063282D">
      <w:pPr>
        <w:jc w:val="both"/>
        <w:rPr>
          <w:sz w:val="28"/>
          <w:szCs w:val="28"/>
        </w:rPr>
      </w:pPr>
      <w:r w:rsidRPr="00521E57">
        <w:rPr>
          <w:sz w:val="28"/>
          <w:szCs w:val="28"/>
        </w:rPr>
        <w:tab/>
        <w:t xml:space="preserve">В свободном доступе на сайте размещена также, прочая информация о бюджетных финансах Чеченской Республики. Интернет адрес официального сайта Министерства финансов Чеченской Республики </w:t>
      </w:r>
      <w:hyperlink r:id="rId6" w:history="1">
        <w:r w:rsidRPr="00521E57">
          <w:rPr>
            <w:rStyle w:val="a5"/>
            <w:sz w:val="28"/>
            <w:szCs w:val="28"/>
          </w:rPr>
          <w:t>www.minfinchr.ru</w:t>
        </w:r>
      </w:hyperlink>
      <w:r w:rsidRPr="00521E57">
        <w:rPr>
          <w:sz w:val="28"/>
          <w:szCs w:val="28"/>
        </w:rPr>
        <w:t>.</w:t>
      </w:r>
    </w:p>
    <w:p w:rsidR="0063282D" w:rsidRPr="00521E57" w:rsidRDefault="0063282D" w:rsidP="0063282D">
      <w:pPr>
        <w:jc w:val="both"/>
        <w:rPr>
          <w:sz w:val="28"/>
          <w:szCs w:val="28"/>
        </w:rPr>
      </w:pPr>
    </w:p>
    <w:p w:rsidR="0049701C" w:rsidRPr="00521E57" w:rsidRDefault="0049701C" w:rsidP="009C6E5C">
      <w:pPr>
        <w:ind w:left="7090" w:firstLine="709"/>
        <w:rPr>
          <w:sz w:val="28"/>
          <w:szCs w:val="28"/>
        </w:rPr>
      </w:pPr>
    </w:p>
    <w:p w:rsidR="0049701C" w:rsidRPr="00521E57" w:rsidRDefault="0049701C" w:rsidP="009C6E5C">
      <w:pPr>
        <w:ind w:left="7090" w:firstLine="709"/>
        <w:rPr>
          <w:sz w:val="28"/>
          <w:szCs w:val="28"/>
        </w:rPr>
      </w:pPr>
    </w:p>
    <w:p w:rsidR="00B44F4A" w:rsidRPr="00521E57" w:rsidRDefault="00B44F4A" w:rsidP="009C6E5C">
      <w:pPr>
        <w:ind w:left="7090" w:firstLine="709"/>
        <w:rPr>
          <w:sz w:val="28"/>
          <w:szCs w:val="28"/>
        </w:rPr>
      </w:pPr>
    </w:p>
    <w:p w:rsidR="00B44F4A" w:rsidRPr="00521E57" w:rsidRDefault="00B44F4A" w:rsidP="009C6E5C">
      <w:pPr>
        <w:ind w:left="7090" w:firstLine="709"/>
        <w:rPr>
          <w:sz w:val="28"/>
          <w:szCs w:val="28"/>
        </w:rPr>
      </w:pPr>
    </w:p>
    <w:p w:rsidR="00B44F4A" w:rsidRPr="00521E57" w:rsidRDefault="00B44F4A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0A3CA4" w:rsidRPr="00521E57" w:rsidRDefault="000A3CA4" w:rsidP="009C6E5C">
      <w:pPr>
        <w:ind w:left="7090" w:firstLine="709"/>
        <w:rPr>
          <w:sz w:val="28"/>
          <w:szCs w:val="28"/>
        </w:rPr>
      </w:pPr>
    </w:p>
    <w:p w:rsidR="00B44F4A" w:rsidRPr="00521E57" w:rsidRDefault="00B44F4A" w:rsidP="009C6E5C">
      <w:pPr>
        <w:ind w:left="7090" w:firstLine="709"/>
        <w:rPr>
          <w:sz w:val="28"/>
          <w:szCs w:val="28"/>
        </w:rPr>
      </w:pPr>
    </w:p>
    <w:p w:rsidR="00067A99" w:rsidRPr="00521E57" w:rsidRDefault="00067A99" w:rsidP="009C6E5C">
      <w:pPr>
        <w:ind w:left="7090" w:firstLine="709"/>
        <w:rPr>
          <w:sz w:val="28"/>
          <w:szCs w:val="28"/>
        </w:rPr>
      </w:pPr>
    </w:p>
    <w:p w:rsidR="00067A99" w:rsidRPr="00521E57" w:rsidRDefault="00067A99" w:rsidP="009C6E5C">
      <w:pPr>
        <w:ind w:left="7090" w:firstLine="709"/>
        <w:rPr>
          <w:sz w:val="28"/>
          <w:szCs w:val="28"/>
        </w:rPr>
      </w:pPr>
    </w:p>
    <w:p w:rsidR="00067A99" w:rsidRDefault="00067A99" w:rsidP="009C6E5C">
      <w:pPr>
        <w:ind w:left="7090" w:firstLine="709"/>
        <w:rPr>
          <w:sz w:val="28"/>
          <w:szCs w:val="28"/>
        </w:rPr>
      </w:pPr>
    </w:p>
    <w:p w:rsidR="002A03E3" w:rsidRDefault="002A03E3" w:rsidP="009C6E5C">
      <w:pPr>
        <w:ind w:left="7090" w:firstLine="709"/>
        <w:rPr>
          <w:sz w:val="28"/>
          <w:szCs w:val="28"/>
        </w:rPr>
      </w:pPr>
    </w:p>
    <w:p w:rsidR="002A03E3" w:rsidRDefault="002A03E3" w:rsidP="009C6E5C">
      <w:pPr>
        <w:ind w:left="7090" w:firstLine="709"/>
        <w:rPr>
          <w:sz w:val="28"/>
          <w:szCs w:val="28"/>
        </w:rPr>
      </w:pPr>
    </w:p>
    <w:p w:rsidR="002A03E3" w:rsidRDefault="002A03E3" w:rsidP="009C6E5C">
      <w:pPr>
        <w:ind w:left="7090" w:firstLine="709"/>
        <w:rPr>
          <w:sz w:val="28"/>
          <w:szCs w:val="28"/>
        </w:rPr>
      </w:pPr>
    </w:p>
    <w:p w:rsidR="002A03E3" w:rsidRDefault="002A03E3" w:rsidP="009C6E5C">
      <w:pPr>
        <w:ind w:left="7090" w:firstLine="709"/>
        <w:rPr>
          <w:sz w:val="28"/>
          <w:szCs w:val="28"/>
        </w:rPr>
      </w:pPr>
    </w:p>
    <w:p w:rsidR="002A03E3" w:rsidRDefault="002A03E3" w:rsidP="009C6E5C">
      <w:pPr>
        <w:ind w:left="7090" w:firstLine="709"/>
        <w:rPr>
          <w:sz w:val="28"/>
          <w:szCs w:val="28"/>
        </w:rPr>
      </w:pPr>
    </w:p>
    <w:p w:rsidR="002A03E3" w:rsidRPr="00521E57" w:rsidRDefault="002A03E3" w:rsidP="009C6E5C">
      <w:pPr>
        <w:ind w:left="7090" w:firstLine="709"/>
        <w:rPr>
          <w:sz w:val="28"/>
          <w:szCs w:val="28"/>
        </w:rPr>
      </w:pPr>
    </w:p>
    <w:p w:rsidR="00067A99" w:rsidRPr="00521E57" w:rsidRDefault="00067A99" w:rsidP="009C6E5C">
      <w:pPr>
        <w:ind w:left="7090" w:firstLine="709"/>
        <w:rPr>
          <w:sz w:val="28"/>
          <w:szCs w:val="28"/>
        </w:rPr>
      </w:pPr>
    </w:p>
    <w:p w:rsidR="00067A99" w:rsidRPr="00521E57" w:rsidRDefault="00067A99" w:rsidP="009C6E5C">
      <w:pPr>
        <w:ind w:left="7090" w:firstLine="709"/>
        <w:rPr>
          <w:sz w:val="28"/>
          <w:szCs w:val="28"/>
        </w:rPr>
      </w:pPr>
    </w:p>
    <w:p w:rsidR="003363E0" w:rsidRDefault="003363E0" w:rsidP="003363E0">
      <w:pPr>
        <w:rPr>
          <w:sz w:val="28"/>
          <w:szCs w:val="28"/>
        </w:rPr>
      </w:pPr>
    </w:p>
    <w:p w:rsidR="0090592A" w:rsidRDefault="0090592A" w:rsidP="003363E0">
      <w:pPr>
        <w:rPr>
          <w:sz w:val="28"/>
          <w:szCs w:val="28"/>
        </w:rPr>
      </w:pPr>
    </w:p>
    <w:p w:rsidR="00416524" w:rsidRDefault="00416524" w:rsidP="003363E0">
      <w:pPr>
        <w:ind w:left="7090" w:firstLine="709"/>
        <w:rPr>
          <w:sz w:val="28"/>
          <w:szCs w:val="28"/>
        </w:rPr>
      </w:pPr>
    </w:p>
    <w:p w:rsidR="00416524" w:rsidRDefault="00416524" w:rsidP="003363E0">
      <w:pPr>
        <w:ind w:left="7090" w:firstLine="709"/>
        <w:rPr>
          <w:sz w:val="28"/>
          <w:szCs w:val="28"/>
        </w:rPr>
      </w:pPr>
    </w:p>
    <w:p w:rsidR="009C6E5C" w:rsidRPr="00521E57" w:rsidRDefault="009C6E5C" w:rsidP="003363E0">
      <w:pPr>
        <w:ind w:left="7090" w:firstLine="709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Приложение 1</w:t>
      </w:r>
    </w:p>
    <w:p w:rsidR="009C6E5C" w:rsidRPr="00521E57" w:rsidRDefault="009C6E5C" w:rsidP="009C6E5C">
      <w:pPr>
        <w:tabs>
          <w:tab w:val="left" w:pos="709"/>
          <w:tab w:val="left" w:pos="2835"/>
        </w:tabs>
        <w:jc w:val="right"/>
        <w:rPr>
          <w:sz w:val="28"/>
          <w:szCs w:val="28"/>
        </w:rPr>
      </w:pPr>
    </w:p>
    <w:p w:rsidR="009C6E5C" w:rsidRPr="00521E57" w:rsidRDefault="00F15685" w:rsidP="00F15685">
      <w:pPr>
        <w:jc w:val="right"/>
      </w:pPr>
      <w:r w:rsidRPr="00521E57">
        <w:t>ед. изм. тыс. рублей</w:t>
      </w:r>
    </w:p>
    <w:p w:rsidR="003457A7" w:rsidRPr="00521E57" w:rsidRDefault="003457A7" w:rsidP="009C6E5C">
      <w:pPr>
        <w:ind w:left="7090" w:firstLine="709"/>
        <w:rPr>
          <w:sz w:val="16"/>
          <w:szCs w:val="16"/>
        </w:rPr>
      </w:pPr>
    </w:p>
    <w:tbl>
      <w:tblPr>
        <w:tblW w:w="1013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860"/>
        <w:gridCol w:w="2798"/>
        <w:gridCol w:w="1446"/>
        <w:gridCol w:w="1240"/>
        <w:gridCol w:w="1240"/>
        <w:gridCol w:w="696"/>
      </w:tblGrid>
      <w:tr w:rsidR="007225D1" w:rsidRPr="007225D1" w:rsidTr="007225D1">
        <w:trPr>
          <w:trHeight w:val="795"/>
        </w:trPr>
        <w:tc>
          <w:tcPr>
            <w:tcW w:w="856" w:type="dxa"/>
            <w:shd w:val="clear" w:color="auto" w:fill="auto"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КД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Код дохода</w:t>
            </w:r>
          </w:p>
        </w:tc>
        <w:tc>
          <w:tcPr>
            <w:tcW w:w="2798" w:type="dxa"/>
            <w:shd w:val="clear" w:color="auto" w:fill="auto"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Наименование кода дохода</w:t>
            </w: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Доходов за период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% исп. год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7225D1">
              <w:rPr>
                <w:b/>
                <w:bCs/>
                <w:sz w:val="18"/>
                <w:szCs w:val="18"/>
              </w:rPr>
              <w:t>10000000 НАЛОГОВЫЕ И НЕНАЛОГОВЫЕ ДОХОДЫ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8"/>
                <w:szCs w:val="18"/>
              </w:rPr>
            </w:pPr>
            <w:r w:rsidRPr="007225D1">
              <w:rPr>
                <w:b/>
                <w:bCs/>
                <w:sz w:val="18"/>
                <w:szCs w:val="18"/>
              </w:rPr>
              <w:t>12 577 047,77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8"/>
                <w:szCs w:val="18"/>
              </w:rPr>
            </w:pPr>
            <w:r w:rsidRPr="007225D1">
              <w:rPr>
                <w:b/>
                <w:bCs/>
                <w:sz w:val="18"/>
                <w:szCs w:val="18"/>
              </w:rPr>
              <w:t>3 508 797,19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8"/>
                <w:szCs w:val="18"/>
              </w:rPr>
            </w:pPr>
            <w:r w:rsidRPr="007225D1">
              <w:rPr>
                <w:b/>
                <w:bCs/>
                <w:sz w:val="18"/>
                <w:szCs w:val="18"/>
              </w:rPr>
              <w:t>9 068 250,59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8"/>
                <w:szCs w:val="18"/>
              </w:rPr>
            </w:pPr>
            <w:r w:rsidRPr="007225D1">
              <w:rPr>
                <w:b/>
                <w:bCs/>
                <w:sz w:val="18"/>
                <w:szCs w:val="18"/>
              </w:rPr>
              <w:t>27,90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10100000 НАЛОГИ НА ПРИБЫЛЬ, ДОХОДЫ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7 079 837,00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2 047 174,57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5 032 662,43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28,92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10101000 Налог на прибыль организаций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762 671,00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274 044,80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488 626,20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35,93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18210101012020000110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716 600,00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716 600,00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18210101012021000110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269 720,25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-269 720,25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18210101012022100110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375,74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-375,74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18210101012023000110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80,19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-80,19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10101012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18210101012024000110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-22,86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22,86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18210101014020000110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46 071,00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46 071,00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18210101014021000110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3 892,49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-3 892,49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10101014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18210101014023000110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Налог на прибыль </w:t>
            </w:r>
            <w:r w:rsidR="007670EA" w:rsidRPr="007225D1">
              <w:rPr>
                <w:sz w:val="16"/>
                <w:szCs w:val="16"/>
              </w:rPr>
              <w:t>организаций консолидированных</w:t>
            </w:r>
            <w:r w:rsidRPr="007225D1">
              <w:rPr>
                <w:sz w:val="16"/>
                <w:szCs w:val="16"/>
              </w:rPr>
              <w:t xml:space="preserve"> групп налогоплательщиков, зачисляемый в бюджет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10102000 Налог на доходы физических лиц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6 317 166,00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1 773 129,77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4 544 036,23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28,07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18210102010010000110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6 292 153,00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6 292 153,00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18210102010011000110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1 768 568,48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-1 768 568,48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18210102010012100110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1 269,78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-1 269,78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18210102010012200110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Налог на доходы физических лиц с доходов, источником которых является </w:t>
            </w:r>
            <w:r w:rsidR="007670EA" w:rsidRPr="007225D1">
              <w:rPr>
                <w:sz w:val="16"/>
                <w:szCs w:val="16"/>
              </w:rPr>
              <w:t>налоговый агент, за</w:t>
            </w:r>
            <w:r w:rsidRPr="007225D1">
              <w:rPr>
                <w:sz w:val="16"/>
                <w:szCs w:val="16"/>
              </w:rPr>
              <w:t xml:space="preserve"> исключением </w:t>
            </w:r>
            <w:proofErr w:type="spellStart"/>
            <w:proofErr w:type="gramStart"/>
            <w:r w:rsidRPr="007225D1">
              <w:rPr>
                <w:sz w:val="16"/>
                <w:szCs w:val="16"/>
              </w:rPr>
              <w:t>доходов,в</w:t>
            </w:r>
            <w:proofErr w:type="spellEnd"/>
            <w:proofErr w:type="gramEnd"/>
            <w:r w:rsidRPr="007225D1">
              <w:rPr>
                <w:sz w:val="16"/>
                <w:szCs w:val="16"/>
              </w:rPr>
              <w:t xml:space="preserve"> отношении которых исчисление и уплата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-0,35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18210102010013000110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827,14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-827,14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18210102010014000110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-2 719,61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2 719,61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18210102020010000110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11 026,00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11 026,00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18210102020011000110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1 544,68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-1 544,68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18210102020012100110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22,91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-22,91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18210102020012200110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0,58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-0,58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18210102020013000110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195,28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-195,28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18210102020014000110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-61,06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61,06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18210102030010000110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4 693,00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4 693,00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18210102030011000110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708,27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-708,27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18210102030012100110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Налог на доходы физических лиц с </w:t>
            </w:r>
            <w:r w:rsidR="007670EA" w:rsidRPr="007225D1">
              <w:rPr>
                <w:sz w:val="16"/>
                <w:szCs w:val="16"/>
              </w:rPr>
              <w:t>доходов, полученных</w:t>
            </w:r>
            <w:r w:rsidRPr="007225D1">
              <w:rPr>
                <w:sz w:val="16"/>
                <w:szCs w:val="16"/>
              </w:rPr>
              <w:t xml:space="preserve"> физическими лицами в </w:t>
            </w:r>
            <w:proofErr w:type="spellStart"/>
            <w:proofErr w:type="gramStart"/>
            <w:r w:rsidRPr="007225D1">
              <w:rPr>
                <w:sz w:val="16"/>
                <w:szCs w:val="16"/>
              </w:rPr>
              <w:t>соотвествии,со</w:t>
            </w:r>
            <w:proofErr w:type="spellEnd"/>
            <w:proofErr w:type="gramEnd"/>
            <w:r w:rsidRPr="007225D1">
              <w:rPr>
                <w:sz w:val="16"/>
                <w:szCs w:val="16"/>
              </w:rPr>
              <w:t xml:space="preserve"> статьей 228 налогового кодекса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15,52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-15,52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18210102030013000110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33,54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-33,54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18210102030014000110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-3,98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3,98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18210102040010000110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9 294,00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9 294,00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18210102040011000110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2 750,06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-2 750,06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10102050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18210102050011000110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Налог на доходы физических лиц с доходов, полученных в виде процентов по облигациям с ипотечным покрытием, эмитированным до 1 января 2007 года, а </w:t>
            </w:r>
            <w:proofErr w:type="spellStart"/>
            <w:r w:rsidRPr="007225D1">
              <w:rPr>
                <w:sz w:val="16"/>
                <w:szCs w:val="16"/>
              </w:rPr>
              <w:t>такж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-33,22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33,22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10102050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18210102050012100110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10,84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-10,84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10102050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18210102050013000110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-0,20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10300000 НАЛОГИ НА ТОВАРЫ (РАБОТЫ, УСЛУГИ), РЕАЛИЗУЕМЫЕ НА ТЕРРИТОРИИ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1 954 485,00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769 844,72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1 184 640,28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39,39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10302000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1 954 485,00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769 844,72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1 184 640,28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39,39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10302142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10010302142010000110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2 409,65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-2 409,65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10302143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10010302143010000110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72 805,96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-72 805,96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10302231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10010302231010000110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708 747,00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312 927,93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395 819,07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44,15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10302241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10010302241010000110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225D1">
              <w:rPr>
                <w:sz w:val="16"/>
                <w:szCs w:val="16"/>
              </w:rPr>
              <w:t>инжекторных</w:t>
            </w:r>
            <w:proofErr w:type="spellEnd"/>
            <w:r w:rsidRPr="007225D1">
              <w:rPr>
                <w:sz w:val="16"/>
                <w:szCs w:val="16"/>
              </w:rPr>
              <w:t xml:space="preserve">) двигателей, подлежащие распределению между бюджетами </w:t>
            </w:r>
            <w:proofErr w:type="spellStart"/>
            <w:r w:rsidRPr="007225D1">
              <w:rPr>
                <w:sz w:val="16"/>
                <w:szCs w:val="16"/>
              </w:rPr>
              <w:t>субъ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4 966,00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2 375,77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2 590,23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47,84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10302251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10010302251010000110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proofErr w:type="spellStart"/>
            <w:r w:rsidRPr="007225D1">
              <w:rPr>
                <w:sz w:val="16"/>
                <w:szCs w:val="16"/>
              </w:rPr>
              <w:t>учето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1 372 565,00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445 711,76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926 853,24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32,47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10302261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10010302261010000110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-131 793,00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-66 386,35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-65 406,65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50,37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10600000 НАЛОГИ НА ИМУЩЕСТВО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3 081 004,00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550 246,49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2 530 757,51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17,86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10602000 Налог на имущество организаций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2 691 023,00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456 038,49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2 234 984,51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16,95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18210602010020000110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2 459 818,00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2 459 818,00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18210602010021000110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396 844,63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-396 844,63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18210602010022100110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1 308,92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-1 308,92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18210602010023000110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1 949,48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-1 949,48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18210602010024000110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-58,20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58,20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18210602020020000110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231 205,00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231 205,00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18210602020021000110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56 016,34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-56 016,34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18210602020022100110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51,65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-51,65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18210602020024000110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имущество организаций по имуществу, входящему в Единую систему газоснабжения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-74,34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74,34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lastRenderedPageBreak/>
              <w:t>10604000 Транспортный налог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389 981,00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94 208,00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295 773,00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24,16</w:t>
            </w:r>
          </w:p>
        </w:tc>
      </w:tr>
      <w:tr w:rsidR="007225D1" w:rsidRPr="007225D1" w:rsidTr="007225D1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18210604011020000110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55 275,00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55 275,00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18210604011021000110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15 935,14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-15 935,14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18210604011022100110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222,39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-222,39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18210604011023000110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44,70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-44,70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10604011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18210604011024000110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-307,21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307,21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18210604012020000110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334 706,00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334 706,00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18210604012021000110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75 480,67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-75 480,67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18210604012022100110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2 868,23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-2 868,23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18210604012023000110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-21,18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21,18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10604012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18210604012024000110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-14,74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14,74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10700000 НАЛОГИ, СБОРЫ И РЕГУЛЯРНЫЕ ПЛАТЕЖИ ЗА ПОЛЬЗОВАНИЕ ПРИРОДНЫМИ РЕСУРСАМИ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5 767,00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2 077,02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3 689,98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36,02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10701000 Налог на добычу полезных ископаемых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5 767,00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2 077,02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3 689,98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36,02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18210701020010000110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5 750,00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5 750,00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18210701020011000110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2 011,00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-2 011,00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18210701020012100110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40,33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-40,33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18210701020013000110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добычу общераспространенных полезных ископаемых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25,69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-25,69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10701030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18210701030010000110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17,00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10800000 ГОСУДАРСТВЕННАЯ ПОШЛИНА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48 092,00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15 277,16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32 814,84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31,77</w:t>
            </w:r>
          </w:p>
        </w:tc>
      </w:tr>
      <w:tr w:rsidR="007225D1" w:rsidRPr="007225D1" w:rsidTr="007225D1">
        <w:trPr>
          <w:trHeight w:val="64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10802000 Государственная пошлина по делам, рассматриваемым Конституционным Судом Российской Федерации и конституционными (уставными) судами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color w:val="FF0000"/>
                <w:sz w:val="16"/>
                <w:szCs w:val="16"/>
              </w:rPr>
              <w:t>-31,00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875,00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18210802020011000110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-31,00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875,00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18810806000018003110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7225D1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556,00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555,00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0,18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18810806000018004110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7225D1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1 212,50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-1 212,50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18810806000018006110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7225D1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155,90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-155,90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18810806000018007110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Государственная пошлина за совершение действий, связанных с приобретением гражданства Российской Федерации или выходом из гражданства Российской </w:t>
            </w:r>
            <w:proofErr w:type="spellStart"/>
            <w:r w:rsidRPr="007225D1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-0,25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10807000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47 532,00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13 872,51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33 659,49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29,19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18210807010018000110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452,00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104,07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347,94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23,02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10807020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32110807020018000110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39 966,00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12 006,24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27 959,76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30,04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03410807082010000110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38,58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23,58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38,88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20510807082010000110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1 130,42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1 128,92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0,13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20510807082011000110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205,25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-205,25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10807100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18810807100018034110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гражданина Российской Ф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642,60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163,70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478,90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25,47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10807100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18810807100018035110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Государственная пошлина за выдачу обмен паспорта гражданина Российской Федерации (государственная пошлина за выдачу паспорта гражданина Российской </w:t>
            </w:r>
            <w:proofErr w:type="spellStart"/>
            <w:r w:rsidRPr="007225D1">
              <w:rPr>
                <w:sz w:val="16"/>
                <w:szCs w:val="16"/>
              </w:rPr>
              <w:t>Фед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122,40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6,75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115,65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5,51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10807110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31810807110010000110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</w:t>
            </w:r>
            <w:proofErr w:type="spellStart"/>
            <w:r w:rsidRPr="007225D1">
              <w:rPr>
                <w:sz w:val="16"/>
                <w:szCs w:val="16"/>
              </w:rPr>
              <w:t>объеди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37,00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10807110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31810807110010103110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</w:t>
            </w:r>
            <w:proofErr w:type="spellStart"/>
            <w:r w:rsidRPr="007225D1">
              <w:rPr>
                <w:sz w:val="16"/>
                <w:szCs w:val="16"/>
              </w:rPr>
              <w:t>объеди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16,80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-16,80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10807120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31810807120010000110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Государственная пошлина за государственную регистрацию региональных отделений политической партии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10807130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09610807130011000110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Государственная пошлина за государственную регистрацию средств массовой информации, продукция которых предназначена для распространения </w:t>
            </w:r>
            <w:proofErr w:type="spellStart"/>
            <w:r w:rsidRPr="007225D1">
              <w:rPr>
                <w:sz w:val="16"/>
                <w:szCs w:val="16"/>
              </w:rPr>
              <w:t>преимущественн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-8,00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10807141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18810807141018000110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122,00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178,00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40,67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10807142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03610807142010000110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2 221,00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717,20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1 503,80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32,29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10807262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04410807262010000110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Государственная пошлина за выдачу разрешения на выброс вредных (загрязняющих) веществ в атмосферный воздух стационарных источников, находящихся на </w:t>
            </w:r>
            <w:proofErr w:type="spellStart"/>
            <w:r w:rsidRPr="007225D1">
              <w:rPr>
                <w:sz w:val="16"/>
                <w:szCs w:val="16"/>
              </w:rPr>
              <w:t>объ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24,50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70,50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25,79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10807282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04410807282010000110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96,40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9,06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10807300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31110807300010000110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709,00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709,00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10807340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31510807340010000110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43,60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0,91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10807340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31510807340011000110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20510807380010000110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</w:t>
            </w:r>
            <w:proofErr w:type="spellStart"/>
            <w:r w:rsidRPr="007225D1">
              <w:rPr>
                <w:sz w:val="16"/>
                <w:szCs w:val="16"/>
              </w:rPr>
              <w:t>образовате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757,00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757,00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20510807380011000110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Федерации, связанные с государственной аккредитацией </w:t>
            </w:r>
            <w:proofErr w:type="spellStart"/>
            <w:r w:rsidRPr="007225D1">
              <w:rPr>
                <w:sz w:val="16"/>
                <w:szCs w:val="16"/>
              </w:rPr>
              <w:t>образовате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334,00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-334,00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20510807390010000110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7225D1">
              <w:rPr>
                <w:sz w:val="16"/>
                <w:szCs w:val="16"/>
              </w:rPr>
              <w:t>апостиля</w:t>
            </w:r>
            <w:proofErr w:type="spellEnd"/>
            <w:r w:rsidRPr="007225D1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608,00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608,00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10807390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20510807390011000110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7225D1">
              <w:rPr>
                <w:sz w:val="16"/>
                <w:szCs w:val="16"/>
              </w:rPr>
              <w:t>апостиля</w:t>
            </w:r>
            <w:proofErr w:type="spellEnd"/>
            <w:r w:rsidRPr="007225D1">
              <w:rPr>
                <w:sz w:val="16"/>
                <w:szCs w:val="16"/>
              </w:rPr>
              <w:t xml:space="preserve"> на документах государственно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17,50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-17,50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10807400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06510807400010000110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Государственная пошлина за действия уполномоченных органов субъектов Российской Федерации, связанные с лицензированием предпринимательской </w:t>
            </w:r>
            <w:proofErr w:type="spellStart"/>
            <w:r w:rsidRPr="007225D1">
              <w:rPr>
                <w:sz w:val="16"/>
                <w:szCs w:val="16"/>
              </w:rPr>
              <w:t>деятельност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295,00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175,00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40,68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10900000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3,62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color w:val="FF0000"/>
                <w:sz w:val="16"/>
                <w:szCs w:val="16"/>
              </w:rPr>
              <w:t>-3,62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10904000 Налоги на имущество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1,99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color w:val="FF0000"/>
                <w:sz w:val="16"/>
                <w:szCs w:val="16"/>
              </w:rPr>
              <w:t>-1,99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10904010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18210904010022100110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имущество предприятий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-0,12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10904010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18210904010024000110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Налог на имущество предприятий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10904020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18210904020022100110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Налог с владельцев транспортных средств и налог на </w:t>
            </w:r>
            <w:proofErr w:type="spellStart"/>
            <w:r w:rsidRPr="007225D1">
              <w:rPr>
                <w:sz w:val="16"/>
                <w:szCs w:val="16"/>
              </w:rPr>
              <w:t>преобретение</w:t>
            </w:r>
            <w:proofErr w:type="spellEnd"/>
            <w:r w:rsidRPr="007225D1">
              <w:rPr>
                <w:sz w:val="16"/>
                <w:szCs w:val="16"/>
              </w:rPr>
              <w:t xml:space="preserve"> автотранспортных средств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10904030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18210904030011000110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0,55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-0,55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10904030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18210904030012100110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10904030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18210904030013000110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 на пользователей автомобильных дорог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-0,11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10911000 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1,63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color w:val="FF0000"/>
                <w:sz w:val="16"/>
                <w:szCs w:val="16"/>
              </w:rPr>
              <w:t>-1,63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10911010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18210911010021000110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C648B4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Налог, взимаемый</w:t>
            </w:r>
            <w:r w:rsidR="007225D1" w:rsidRPr="007225D1">
              <w:rPr>
                <w:sz w:val="16"/>
                <w:szCs w:val="16"/>
              </w:rPr>
              <w:t xml:space="preserve">   в   виде   стоимости патента в связи с применением упрощенной системы налогообложения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1,62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-1,62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10911020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18210911020022100110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7225D1">
              <w:rPr>
                <w:sz w:val="16"/>
                <w:szCs w:val="16"/>
              </w:rPr>
              <w:t>Налог,взимаемый</w:t>
            </w:r>
            <w:proofErr w:type="spellEnd"/>
            <w:proofErr w:type="gramEnd"/>
            <w:r w:rsidRPr="007225D1">
              <w:rPr>
                <w:sz w:val="16"/>
                <w:szCs w:val="16"/>
              </w:rPr>
              <w:t xml:space="preserve"> в виде стоимости патента в связи с </w:t>
            </w:r>
            <w:proofErr w:type="spellStart"/>
            <w:r w:rsidRPr="007225D1">
              <w:rPr>
                <w:sz w:val="16"/>
                <w:szCs w:val="16"/>
              </w:rPr>
              <w:t>приминением</w:t>
            </w:r>
            <w:proofErr w:type="spellEnd"/>
            <w:r w:rsidRPr="007225D1">
              <w:rPr>
                <w:sz w:val="16"/>
                <w:szCs w:val="16"/>
              </w:rPr>
              <w:t xml:space="preserve"> упрощенной  системы налогообложении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-0,01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11100000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95 120,00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24 017,10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71 102,90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25,25</w:t>
            </w:r>
          </w:p>
        </w:tc>
      </w:tr>
      <w:tr w:rsidR="007225D1" w:rsidRPr="007225D1" w:rsidTr="007225D1">
        <w:trPr>
          <w:trHeight w:val="8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11101000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8 278,00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8 277,10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0,01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11101020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11711101020020000120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</w:t>
            </w:r>
            <w:proofErr w:type="spellStart"/>
            <w:r w:rsidRPr="007225D1">
              <w:rPr>
                <w:sz w:val="16"/>
                <w:szCs w:val="16"/>
              </w:rPr>
              <w:t>принадлеж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8 278,00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8 277,10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0,01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11103000 Проценты, полученные от предоставления бюджетных кредитов внутри страны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11103020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30011103020020000120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11105000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</w:t>
            </w:r>
            <w:r w:rsidR="00C648B4">
              <w:rPr>
                <w:b/>
                <w:bCs/>
                <w:sz w:val="16"/>
                <w:szCs w:val="16"/>
              </w:rPr>
              <w:t>тарных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84 831,00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22 472,43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62 358,57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26,49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11105022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11711105022020000120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</w:t>
            </w:r>
            <w:r w:rsidR="00C648B4">
              <w:rPr>
                <w:sz w:val="16"/>
                <w:szCs w:val="16"/>
              </w:rPr>
              <w:t xml:space="preserve"> </w:t>
            </w:r>
            <w:r w:rsidRPr="007225D1">
              <w:rPr>
                <w:sz w:val="16"/>
                <w:szCs w:val="16"/>
              </w:rPr>
              <w:t>собственности субъек</w:t>
            </w:r>
            <w:r w:rsidR="00C648B4">
              <w:rPr>
                <w:sz w:val="16"/>
                <w:szCs w:val="16"/>
              </w:rPr>
              <w:t>та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72 906,00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18 043,27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54 862,73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24,75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11105032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11711105032020000120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4 313,00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2 917,53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1 395,47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67,65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11105072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11711105072020000120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Доходы от сдачи в аренду имущества составляющего казну субъекта Российской Федерации (за исключением земельных участков)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7 612,00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1 511,63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6 100,37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19,86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11107000 Платежи от государственных и муниципальных унитарных предприятий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1 543,77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456,23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77,19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11107012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11711107012020000120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субъектов Рос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1 543,77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456,23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77,19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11200000 ПЛАТЕЖИ ПРИ ПОЛЬЗОВАНИИ ПРИРОДНЫМИ РЕСУРСАМИ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18 380,00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21 510,96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color w:val="FF0000"/>
                <w:sz w:val="16"/>
                <w:szCs w:val="16"/>
              </w:rPr>
              <w:t>-3 130,96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117,03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11201000 Плата за негативное воздействие на окружающую среду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13 279,00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20 400,07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color w:val="FF0000"/>
                <w:sz w:val="16"/>
                <w:szCs w:val="16"/>
              </w:rPr>
              <w:t>-7 121,07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153,63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11201010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04811201010010000120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514,00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514,00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11201010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04811201010016000120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228,74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-228,74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11201030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04811201030010000120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29,00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11201030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04811201030016000120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Плата за выбросы загрязняющих веществ в водные объекты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10,38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-10,38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11201041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04811201041016000120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Плата за размещение отходов производства (федеральные государственные органы, Банк России, органы управления государственными внебюджетными фондами </w:t>
            </w:r>
            <w:proofErr w:type="spellStart"/>
            <w:r w:rsidRPr="007225D1">
              <w:rPr>
                <w:sz w:val="16"/>
                <w:szCs w:val="16"/>
              </w:rPr>
              <w:t>Ро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18 750,61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-18 708,61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######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11201042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04811201042016000120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12 691,00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1 405,57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11 285,43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11,08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11201070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04811201070016000120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4,76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-1,76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158,81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11202000 Платежи при пользовании недрами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3 856,00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789,36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3 066,64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20,47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11202012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04411202012010000120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Разовые платежи за пользование недрами при наступлении определенных событий, оговоренных </w:t>
            </w:r>
            <w:r w:rsidRPr="007225D1">
              <w:rPr>
                <w:sz w:val="16"/>
                <w:szCs w:val="16"/>
              </w:rPr>
              <w:lastRenderedPageBreak/>
              <w:t xml:space="preserve">в лицензии, при пользовании недрами на территории Российской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2 200,00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255,52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1 944,48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11,61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18211202030010000120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7225D1">
              <w:rPr>
                <w:sz w:val="16"/>
                <w:szCs w:val="16"/>
              </w:rPr>
              <w:t>ренталс</w:t>
            </w:r>
            <w:proofErr w:type="spellEnd"/>
            <w:r w:rsidRPr="007225D1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1 276,00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1 276,00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18211202030011000120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Регулярные платежи за пользование недрами при пользовании недрами (</w:t>
            </w:r>
            <w:proofErr w:type="spellStart"/>
            <w:r w:rsidRPr="007225D1">
              <w:rPr>
                <w:sz w:val="16"/>
                <w:szCs w:val="16"/>
              </w:rPr>
              <w:t>ренталс</w:t>
            </w:r>
            <w:proofErr w:type="spellEnd"/>
            <w:r w:rsidRPr="007225D1">
              <w:rPr>
                <w:sz w:val="16"/>
                <w:szCs w:val="16"/>
              </w:rPr>
              <w:t>) на территории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450,14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-450,14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11202030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18211202030014000120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Регулярные платежи за пользование недрами при пользовании недрами на территории Российской Федерации (прочие поступления)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-0,06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11202052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04411202052010000120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55,00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31,25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11202102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04411202102020000120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платежи при пользовании недрами по участкам недр местного значения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58,77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241,23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19,59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11204000 Плата за использование лесов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1 245,00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321,53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923,47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25,83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11204013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04411204013020000120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C648B4" w:rsidRPr="007225D1">
              <w:rPr>
                <w:sz w:val="16"/>
                <w:szCs w:val="16"/>
              </w:rPr>
              <w:t>фонда, в</w:t>
            </w:r>
            <w:r w:rsidRPr="007225D1">
              <w:rPr>
                <w:sz w:val="16"/>
                <w:szCs w:val="16"/>
              </w:rPr>
              <w:t xml:space="preserve"> части, превышающей минимальный размер платы по договору купли-продажи лесных н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-16,45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90,45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-22,23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11204014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04411204014020000120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C648B4" w:rsidRPr="007225D1">
              <w:rPr>
                <w:sz w:val="16"/>
                <w:szCs w:val="16"/>
              </w:rPr>
              <w:t>фонда, в</w:t>
            </w:r>
            <w:r w:rsidRPr="007225D1">
              <w:rPr>
                <w:sz w:val="16"/>
                <w:szCs w:val="16"/>
              </w:rPr>
              <w:t xml:space="preserve"> части, превышающей минимальный размер арендной платы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1 106,00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336,18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769,82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30,40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11204015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04411204015020000120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Плата за использование лесов, расположенных на землях лесного </w:t>
            </w:r>
            <w:r w:rsidR="00C648B4" w:rsidRPr="007225D1">
              <w:rPr>
                <w:sz w:val="16"/>
                <w:szCs w:val="16"/>
              </w:rPr>
              <w:t>фонда, в</w:t>
            </w:r>
            <w:r w:rsidRPr="007225D1">
              <w:rPr>
                <w:sz w:val="16"/>
                <w:szCs w:val="16"/>
              </w:rPr>
              <w:t xml:space="preserve"> части платы по договору купли-продажи лесных насаждений для собственных нужд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63,20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2,77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11300000 ДОХОДЫ ОТ ОКАЗАНИЯ ПЛАТНЫХ УСЛУГ (РАБОТ) И КОМПЕНСАЦИИ ЗАТРАТ ГОСУДАРСТВА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239,77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5 146,09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color w:val="FF0000"/>
                <w:sz w:val="16"/>
                <w:szCs w:val="16"/>
              </w:rPr>
              <w:t>-4 906,32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######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11301000 Доходы от оказания платных услуг (работ)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607,11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color w:val="FF0000"/>
                <w:sz w:val="16"/>
                <w:szCs w:val="16"/>
              </w:rPr>
              <w:t>-582,11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######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11301031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32111301031018000130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 Плата за предоставление </w:t>
            </w:r>
            <w:proofErr w:type="gramStart"/>
            <w:r w:rsidRPr="007225D1">
              <w:rPr>
                <w:sz w:val="16"/>
                <w:szCs w:val="16"/>
              </w:rPr>
              <w:t>сведений  из</w:t>
            </w:r>
            <w:proofErr w:type="gramEnd"/>
            <w:r w:rsidRPr="007225D1">
              <w:rPr>
                <w:sz w:val="16"/>
                <w:szCs w:val="16"/>
              </w:rPr>
              <w:t xml:space="preserve"> единого   государственного   реестра недвижимости  (при  обращении  через многофункциональные центры)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35,89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-10,89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143,58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01611301992020000130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233,91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-233,91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03611301992020000130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58,63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-58,63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11301992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31211301992020000130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278,68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-278,68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11302000 Доходы от компенсации затрат государства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214,77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4 538,98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color w:val="FF0000"/>
                <w:sz w:val="16"/>
                <w:szCs w:val="16"/>
              </w:rPr>
              <w:t>-4 324,20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######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04411302992020000130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4,73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-4,73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05011302992020000130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214,77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214,77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07511302992020000130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628,55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-628,55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12811302992020000130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309,43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-309,43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20011302992020000130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1 879,87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-1 879,87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20511302992020000130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10,07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-10,07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20711302992020000130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226,76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-226,76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30011302992020000130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86,18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-86,18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11302992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31111302992020000130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1 178,61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-1 178,61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11400000 ДОХОДЫ ОТ ПРОДАЖИ МАТЕРИАЛЬНЫХ И НЕМАТЕРИАЛЬНЫХ АКТИВОВ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84 630,00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8 728,10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75 901,90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10,31</w:t>
            </w:r>
          </w:p>
        </w:tc>
      </w:tr>
      <w:tr w:rsidR="007225D1" w:rsidRPr="007225D1" w:rsidTr="007225D1">
        <w:trPr>
          <w:trHeight w:val="8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11402000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</w:t>
            </w:r>
            <w:r w:rsidR="00C648B4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69 095,00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7 638,78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61 456,22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11,06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11402022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11711402022020000410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  <w:proofErr w:type="spellStart"/>
            <w:r w:rsidRPr="007225D1">
              <w:rPr>
                <w:sz w:val="16"/>
                <w:szCs w:val="16"/>
              </w:rPr>
              <w:t>учр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13 595,00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6 833,87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6 761,13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50,27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11402023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11711402023020000410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</w:t>
            </w:r>
            <w:proofErr w:type="spellStart"/>
            <w:r w:rsidRPr="007225D1">
              <w:rPr>
                <w:sz w:val="16"/>
                <w:szCs w:val="16"/>
              </w:rPr>
              <w:t>учр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55 500,00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804,91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54 695,09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1,45</w:t>
            </w:r>
          </w:p>
        </w:tc>
      </w:tr>
      <w:tr w:rsidR="007225D1" w:rsidRPr="007225D1" w:rsidTr="007225D1">
        <w:trPr>
          <w:trHeight w:val="64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11406000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15 535,00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1 089,32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14 445,68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7,01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11406022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11711406022020000430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</w:t>
            </w:r>
            <w:r w:rsidR="00C648B4">
              <w:rPr>
                <w:sz w:val="16"/>
                <w:szCs w:val="16"/>
              </w:rPr>
              <w:t>мных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15 535,00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1 089,32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14 445,68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7,01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11500000 АДМИНИСТРАТИВНЫЕ ПЛАТЕЖИ И СБОРЫ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11507000 Сборы, вносимые заказчиками документации, подлежащей государственной экологической экспертизе, рассчитанные в соответствии со сметой расходов на проведение государственной экологической экспертизы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11507020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04411507020010000140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Сборы, вносимые заказчиками документации, подлежащей государственной экологической экспертизе, организация и проведение которой осуществляется органам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11600000 ШТРАФЫ, САНКЦИИ, ВОЗМЕЩЕНИЕ УЩЕРБА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209 393,00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61 338,15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148 054,85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29,29</w:t>
            </w:r>
          </w:p>
        </w:tc>
      </w:tr>
      <w:tr w:rsidR="007225D1" w:rsidRPr="007225D1" w:rsidTr="007225D1">
        <w:trPr>
          <w:trHeight w:val="8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11602000 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</w:t>
            </w:r>
            <w:r w:rsidR="00C648B4">
              <w:rPr>
                <w:b/>
                <w:bCs/>
                <w:sz w:val="16"/>
                <w:szCs w:val="16"/>
              </w:rPr>
              <w:t>ировании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298,00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11602030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03811602030020000140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298,00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298,00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11603000 Денежные взыскания (штрафы) за нарушение законодательства о налогах и сборах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31,10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2,82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18211603020020000140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32,00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11603020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18211603020026000140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статьей 1292 Налогового кодекса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-0,90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11618000 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255,00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146,00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42,75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11618020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22811618020020000140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-49,00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11618020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30011618020020000140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бюджетного законодательства (в части бюджетов субъектов Российской Федерации)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255,00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195,00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23,53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11621000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305,00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274,60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30,40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90,03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11621020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07511621020020000140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  <w:r w:rsidR="00C648B4">
              <w:rPr>
                <w:sz w:val="16"/>
                <w:szCs w:val="16"/>
              </w:rPr>
              <w:t>т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13,60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-13,60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11621020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18811621020020000140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</w:t>
            </w:r>
            <w:r w:rsidR="00C648B4">
              <w:rPr>
                <w:sz w:val="16"/>
                <w:szCs w:val="16"/>
              </w:rPr>
              <w:t>т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305,00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11621020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18811621020026000140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proofErr w:type="gramStart"/>
            <w:r w:rsidRPr="007225D1">
              <w:rPr>
                <w:sz w:val="16"/>
                <w:szCs w:val="16"/>
              </w:rPr>
              <w:t>Денежные  взыскания</w:t>
            </w:r>
            <w:proofErr w:type="gramEnd"/>
            <w:r w:rsidRPr="007225D1">
              <w:rPr>
                <w:sz w:val="16"/>
                <w:szCs w:val="16"/>
              </w:rPr>
              <w:t xml:space="preserve"> (штрафы) и иные суммы, взыскиваемые с лиц, виновных в совершении преступлений, и в возмещение ущерба имуществу, зачисляемые в бюдж</w:t>
            </w:r>
            <w:r w:rsidR="00C648B4">
              <w:rPr>
                <w:sz w:val="16"/>
                <w:szCs w:val="16"/>
              </w:rPr>
              <w:t>ет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261,00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-261,00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11623000 Доходы от возмещения ущерба при возникновении страховых случаев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82,20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color w:val="FF0000"/>
                <w:sz w:val="16"/>
                <w:szCs w:val="16"/>
              </w:rPr>
              <w:t>-82,20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11623021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31211623021020000140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82,20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-82,20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11625000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</w:t>
            </w:r>
            <w:r w:rsidR="00C648B4">
              <w:rPr>
                <w:b/>
                <w:bCs/>
                <w:sz w:val="16"/>
                <w:szCs w:val="16"/>
              </w:rPr>
              <w:t>встве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125,00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73,58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51,42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58,87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11625086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04411625086020000140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125,00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73,58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51,42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58,87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11626000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16111626000010000140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96,00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11626000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16111626000016000140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законодательства о рекламе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14,12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-14,12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05311627000010000140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16,98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16,98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05311627000016000140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5,25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-5,25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17711627000010000140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2 105,02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2 105,02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11627000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17711627000016000140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Федерального закона "О пожарной безопасности"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944,50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-944,50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11630000 Денежные взыскания (штрафы) за правонарушения в области дорожного движения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192 677,00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55 723,00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136 954,00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28,92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11630012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18811630012010000140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  <w:proofErr w:type="spellStart"/>
            <w:r w:rsidRPr="007225D1">
              <w:rPr>
                <w:sz w:val="16"/>
                <w:szCs w:val="16"/>
              </w:rPr>
              <w:t>региональ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11630012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18811630012016000140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</w:t>
            </w:r>
            <w:proofErr w:type="spellStart"/>
            <w:r w:rsidRPr="007225D1">
              <w:rPr>
                <w:sz w:val="16"/>
                <w:szCs w:val="16"/>
              </w:rPr>
              <w:t>региональ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-4,00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10611630020010000140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481,67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481,67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10611630020016000140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94,62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-94,62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18011630020017000140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 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38,53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21,25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17,28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55,15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18811630020010000140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192 147,80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192 147,80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11630020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18811630020016000140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55 603,13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-55 603,13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11633000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6 237,00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1 589,96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4 647,04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25,49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16111633020020000140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3 804,57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3 804,57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16111633020026000140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1 425,96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-1 425,96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20011633020020000140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6,24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6,24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30011633020020000140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2 370,06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164,00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2 206,06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6,92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11633020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38311633020020000140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56,13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56,13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11642000 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42,00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11642020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30011642020020000140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субъектов </w:t>
            </w:r>
            <w:proofErr w:type="spellStart"/>
            <w:r w:rsidRPr="007225D1">
              <w:rPr>
                <w:sz w:val="16"/>
                <w:szCs w:val="16"/>
              </w:rPr>
              <w:t>Российс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42,00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11690000 Прочие поступления от денежных взысканий (штрафов) и иных сумм в возмещение ущерба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7 204,00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2 521,04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4 682,96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34,99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04411690020020000140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7225D1">
              <w:rPr>
                <w:sz w:val="16"/>
                <w:szCs w:val="16"/>
              </w:rPr>
              <w:lastRenderedPageBreak/>
              <w:t>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6,48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1,77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4,71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27,31</w:t>
            </w:r>
          </w:p>
        </w:tc>
      </w:tr>
      <w:tr w:rsidR="007225D1" w:rsidRPr="007225D1" w:rsidTr="00C648B4">
        <w:trPr>
          <w:trHeight w:val="4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09611690020020000140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2 002,71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2 002,71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09611690020026000140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728,32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-728,32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10611690020026000140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12811690020020000140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756,42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171,90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584,52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22,73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18011690020026000140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252,14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145,14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42,44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18211690020020000140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0,72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18811690020026000140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50,43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40,33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20,03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30011690020020000140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1 462,41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378,24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1 084,18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25,86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31311690020020000140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144,08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50,03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94,05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34,72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31811690020026000140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41511690020020000140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2 521,40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2 521,40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11690020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41511690020026000140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1 073,68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-1 073,68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11700000 ПРОЧИЕ НЕНАЛОГОВЫЕ ДОХОДЫ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3 433,20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color w:val="FF0000"/>
                <w:sz w:val="16"/>
                <w:szCs w:val="16"/>
              </w:rPr>
              <w:t>-3 433,20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11701000 Невыясненные поступления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3 390,25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color w:val="FF0000"/>
                <w:sz w:val="16"/>
                <w:szCs w:val="16"/>
              </w:rPr>
              <w:t>-3 390,25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00111701020020000180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03611701020020000180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04411701020020000180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07511701020020000180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11711701020020000180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49,55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-49,55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20011701020020000180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20511701020020000180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20711701020020000180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22811701020020000180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30011701020020000180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3 259,10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-3 259,10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31111701020020000180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31211701020020000180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31311701020020000180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31611701020020000180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71,60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-71,60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11701020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38311701020020000180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11705000 Прочие неналоговые доходы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42,95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color w:val="FF0000"/>
                <w:sz w:val="16"/>
                <w:szCs w:val="16"/>
              </w:rPr>
              <w:t>-42,95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11705020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23211705020020000180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42,95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-42,95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8"/>
                <w:szCs w:val="18"/>
              </w:rPr>
            </w:pPr>
            <w:r w:rsidRPr="007225D1">
              <w:rPr>
                <w:b/>
                <w:bCs/>
                <w:sz w:val="18"/>
                <w:szCs w:val="18"/>
              </w:rPr>
              <w:t>20000000 БЕЗВОЗМЕЗДНЫЕ ПОСТУПЛЕНИЯ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8"/>
                <w:szCs w:val="18"/>
              </w:rPr>
            </w:pPr>
            <w:r w:rsidRPr="007225D1">
              <w:rPr>
                <w:b/>
                <w:bCs/>
                <w:sz w:val="18"/>
                <w:szCs w:val="18"/>
              </w:rPr>
              <w:t>72 951 753,72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8"/>
                <w:szCs w:val="18"/>
              </w:rPr>
            </w:pPr>
            <w:r w:rsidRPr="007225D1">
              <w:rPr>
                <w:b/>
                <w:bCs/>
                <w:sz w:val="18"/>
                <w:szCs w:val="18"/>
              </w:rPr>
              <w:t>22 803 684,71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8"/>
                <w:szCs w:val="18"/>
              </w:rPr>
            </w:pPr>
            <w:r w:rsidRPr="007225D1">
              <w:rPr>
                <w:b/>
                <w:bCs/>
                <w:sz w:val="18"/>
                <w:szCs w:val="18"/>
              </w:rPr>
              <w:t>50 148 069,01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8"/>
                <w:szCs w:val="18"/>
              </w:rPr>
            </w:pPr>
            <w:r w:rsidRPr="007225D1">
              <w:rPr>
                <w:b/>
                <w:bCs/>
                <w:sz w:val="18"/>
                <w:szCs w:val="18"/>
              </w:rPr>
              <w:t>31,26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20802000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30020802000020000150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20200000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72 951 752,72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22 759 436,38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50 192 316,33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31,20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72 951 752,72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22 759 436,38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50 192 316,33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31,20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20215001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30020215001020000150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30 440 585,90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12 683 577,50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17 757 008,40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41,67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20215006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30020215006020000150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Дотации бюджету Чеченской Республики в целях обеспечения сбалансированности бюджета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14 915 346,00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4 971 782,00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9 943 564,00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33,33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20215009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30020215009020000150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1 244 288,00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414 764,00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829 524,00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33,33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20225021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31220225021020000150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</w:t>
            </w:r>
            <w:proofErr w:type="gramStart"/>
            <w:r w:rsidRPr="007225D1">
              <w:rPr>
                <w:sz w:val="16"/>
                <w:szCs w:val="16"/>
              </w:rPr>
              <w:t>стимулированию  программ</w:t>
            </w:r>
            <w:proofErr w:type="gramEnd"/>
            <w:r w:rsidRPr="007225D1">
              <w:rPr>
                <w:sz w:val="16"/>
                <w:szCs w:val="16"/>
              </w:rPr>
              <w:t xml:space="preserve"> развития жилищного строительства субъектов Росс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932 145,40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59 280,00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872 865,40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6,36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20225027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20020225027020000150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92 484,90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92 484,90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20225027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20520225027020000150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13 144,80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13 144,80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20225028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31120225028020000150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9 426,70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9 426,70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20225065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04420225065020000150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114 740,20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114 740,20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20225081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31520225081020000150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</w:t>
            </w:r>
            <w:proofErr w:type="spellStart"/>
            <w:r w:rsidRPr="007225D1">
              <w:rPr>
                <w:sz w:val="16"/>
                <w:szCs w:val="16"/>
              </w:rPr>
              <w:t>дл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3 114,70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3 114,70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20225082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20020225082020000150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51 550,80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51 550,80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20225086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20020225086020000150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мероприятий, предусмотренных региональной программой переселения, включенной в </w:t>
            </w:r>
            <w:proofErr w:type="spellStart"/>
            <w:r w:rsidRPr="007225D1">
              <w:rPr>
                <w:sz w:val="16"/>
                <w:szCs w:val="16"/>
              </w:rPr>
              <w:t>Государс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503,50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503,50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20225097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20520225097020000150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74 100,80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74 100,80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20225113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31220225113020000150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7225D1">
              <w:rPr>
                <w:sz w:val="16"/>
                <w:szCs w:val="16"/>
              </w:rPr>
              <w:t>софинансирование</w:t>
            </w:r>
            <w:proofErr w:type="spellEnd"/>
            <w:r w:rsidRPr="007225D1">
              <w:rPr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 </w:t>
            </w:r>
            <w:proofErr w:type="spellStart"/>
            <w:r w:rsidRPr="007225D1">
              <w:rPr>
                <w:sz w:val="16"/>
                <w:szCs w:val="16"/>
              </w:rPr>
              <w:t>субъ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98 990,00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-98 990,00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20225114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07520225114020000150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141 839,00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141 839,00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C648B4">
        <w:trPr>
          <w:trHeight w:val="88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20225138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07520225138020000150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единовременные компенсационные </w:t>
            </w:r>
            <w:r w:rsidR="00C648B4" w:rsidRPr="007225D1">
              <w:rPr>
                <w:sz w:val="16"/>
                <w:szCs w:val="16"/>
              </w:rPr>
              <w:t>выплаты медицинским</w:t>
            </w:r>
            <w:r w:rsidRPr="007225D1">
              <w:rPr>
                <w:sz w:val="16"/>
                <w:szCs w:val="16"/>
              </w:rPr>
              <w:t xml:space="preserve"> работникам (врачам, фельдшерам) в возрасте до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77 400,00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77 400,00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20225169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20520225169020000150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обновление материально-технической базы для формирования у обучающихся современных технологических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131 070,10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131 070,10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20225170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07520225170020000150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развитие материально-технической базы детских поликлиник и детских поликлинических отделений </w:t>
            </w:r>
            <w:proofErr w:type="spellStart"/>
            <w:r w:rsidRPr="007225D1">
              <w:rPr>
                <w:sz w:val="16"/>
                <w:szCs w:val="16"/>
              </w:rPr>
              <w:t>медиц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185 518,50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185 518,50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20225175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20520225175020000150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создание ключевых центров развития детей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8 289,50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8 289,50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20225187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20520225187020000150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поддержку образования для детей с ограниченными возможностями здоровья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6 731,50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6 731,50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20225201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07520225201020000150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18 491,60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18 491,60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C648B4">
        <w:trPr>
          <w:trHeight w:val="4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20225202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07520225202020000150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17 390,80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17 390,80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20225210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20520225210020000150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внедрение целевой модели цифровой образовательной среды в общеобразовательных организациях и </w:t>
            </w:r>
            <w:proofErr w:type="spellStart"/>
            <w:r w:rsidRPr="007225D1">
              <w:rPr>
                <w:sz w:val="16"/>
                <w:szCs w:val="16"/>
              </w:rPr>
              <w:t>профе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205 127,90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205 127,90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20225228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31520225228020000150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58 905,10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58 905,10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20225230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20520225230020000150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создание новых мест в общеобразовательных организациях, расположенных в сельской местности и </w:t>
            </w:r>
            <w:proofErr w:type="spellStart"/>
            <w:r w:rsidRPr="007225D1">
              <w:rPr>
                <w:sz w:val="16"/>
                <w:szCs w:val="16"/>
              </w:rPr>
              <w:t>посел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280 097,00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280 097,00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20225232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38320225232020000150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в образовательных организациях,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1 185 241,50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312,88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1 184 928,62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0,03</w:t>
            </w:r>
          </w:p>
        </w:tc>
      </w:tr>
      <w:tr w:rsidR="007225D1" w:rsidRPr="007225D1" w:rsidTr="007225D1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20225242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04420225242020000150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481 803,40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481 803,40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20225243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31220225243020000150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124 375,90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124 375,90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20225297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31220225297020000150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введение в промышленную эксплуатацию мощностей по обработке твердых коммунальных отходов и </w:t>
            </w:r>
            <w:proofErr w:type="spellStart"/>
            <w:r w:rsidRPr="007225D1">
              <w:rPr>
                <w:sz w:val="16"/>
                <w:szCs w:val="16"/>
              </w:rPr>
              <w:t>мощност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20225402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07520225402020000150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7225D1">
              <w:rPr>
                <w:sz w:val="16"/>
                <w:szCs w:val="16"/>
              </w:rPr>
              <w:t>софинансирование</w:t>
            </w:r>
            <w:proofErr w:type="spellEnd"/>
            <w:r w:rsidRPr="007225D1">
              <w:rPr>
                <w:sz w:val="16"/>
                <w:szCs w:val="16"/>
              </w:rPr>
              <w:t xml:space="preserve"> расходов, возникающих при оказании гражданам Российской Федерации </w:t>
            </w:r>
            <w:proofErr w:type="spellStart"/>
            <w:r w:rsidRPr="007225D1">
              <w:rPr>
                <w:sz w:val="16"/>
                <w:szCs w:val="16"/>
              </w:rPr>
              <w:t>высокотехнологи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3 928,30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293,50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3 634,80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7,47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20225462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20020225462020000150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компенсацию отдельным категориям граждан оплаты взноса на капитальный ремонт общего имущества в </w:t>
            </w:r>
            <w:proofErr w:type="spellStart"/>
            <w:r w:rsidRPr="007225D1">
              <w:rPr>
                <w:sz w:val="16"/>
                <w:szCs w:val="16"/>
              </w:rPr>
              <w:t>мн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340,50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86,91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253,59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25,52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20225466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16320225466020000150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5 500,00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5 500,00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20225467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16320225467020000150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11 112,00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11 112,00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20225490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20520225490020000150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4 537 481,90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4 537 481,90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20225491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20520225491020000150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создание новых мест дополнительного образования детей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486 438,70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486 438,70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20225495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31520225495020000150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финансовое обеспечение мероприятий федеральной целевой программы "Развитие физической культуры и с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97 091,00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97 091,00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20225497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31220225497020000150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108 491,10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12 883,32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95 607,78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11,87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20225514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20020225514020000150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в сфере реабилитации и </w:t>
            </w:r>
            <w:proofErr w:type="spellStart"/>
            <w:r w:rsidRPr="007225D1">
              <w:rPr>
                <w:sz w:val="16"/>
                <w:szCs w:val="16"/>
              </w:rPr>
              <w:t>абилитации</w:t>
            </w:r>
            <w:proofErr w:type="spellEnd"/>
            <w:r w:rsidRPr="007225D1">
              <w:rPr>
                <w:sz w:val="16"/>
                <w:szCs w:val="16"/>
              </w:rPr>
              <w:t xml:space="preserve"> инвалидов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74 466,60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74 466,60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20225516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04520225516020000150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9 279,40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9 279,40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20225517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16320225517020000150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7 753,40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7 753,40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20225519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16320225519020000150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178 247,10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178 247,10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20225520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20520225520020000150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созданию в субъектах Российской Федерации новых мест в </w:t>
            </w:r>
            <w:proofErr w:type="spellStart"/>
            <w:r w:rsidRPr="007225D1">
              <w:rPr>
                <w:sz w:val="16"/>
                <w:szCs w:val="16"/>
              </w:rPr>
              <w:t>общеобразовательн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253 828,10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253 828,10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20225523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31120225523020000150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социально-экономическому развитию субъектов Российской Федерации, </w:t>
            </w:r>
            <w:proofErr w:type="spellStart"/>
            <w:r w:rsidRPr="007225D1">
              <w:rPr>
                <w:sz w:val="16"/>
                <w:szCs w:val="16"/>
              </w:rPr>
              <w:t>входящ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401 000,00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401 000,00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20225524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31220225524020000150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бюджету Чеченской Республики на осуществление социальных выплат гражданам, проживающим в оползневой зоне на территории Чеченской Республики,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99 000,00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99 000,00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20225527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31120225527020000150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219 218,40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219 218,40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20225538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20520225538020000150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повышение качества образования в школах с низкими результатами обучения и в школах, </w:t>
            </w:r>
            <w:proofErr w:type="spellStart"/>
            <w:r w:rsidRPr="007225D1">
              <w:rPr>
                <w:sz w:val="16"/>
                <w:szCs w:val="16"/>
              </w:rPr>
              <w:t>функционирующи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15 115,30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15 115,30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20225539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20520225539020000150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27 911,90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295,00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27 616,90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1,06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20225540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31220225540020000150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реализацию мероприятий по повышению устойчивости жилых домов, основных объектов и систем </w:t>
            </w:r>
            <w:proofErr w:type="spellStart"/>
            <w:r w:rsidRPr="007225D1">
              <w:rPr>
                <w:sz w:val="16"/>
                <w:szCs w:val="16"/>
              </w:rPr>
              <w:t>жизнеобес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281 387,80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281 387,80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20225541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20720225541020000150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38 543,00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38 542,99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20225542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20720225542020000150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16 230,00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16 230,00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20225543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20720225543020000150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содействие достижению целевых показателей реализации региональных программ развития </w:t>
            </w:r>
            <w:proofErr w:type="spellStart"/>
            <w:r w:rsidRPr="007225D1">
              <w:rPr>
                <w:sz w:val="16"/>
                <w:szCs w:val="16"/>
              </w:rPr>
              <w:t>агропромышленн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715 524,00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167 330,40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548 193,60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23,39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20225555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31220225555020000150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429 943,60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429 943,60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20225567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20720225567020000150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85 321,40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85 321,40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20225567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23220225567020000150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обеспечение устойчивого развития сельских территорий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122 562,80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122 562,80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20225568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20720225568020000150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135 696,20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135 696,20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20227111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07520227111020000150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7225D1">
              <w:rPr>
                <w:sz w:val="16"/>
                <w:szCs w:val="16"/>
              </w:rPr>
              <w:t>софинансирование</w:t>
            </w:r>
            <w:proofErr w:type="spellEnd"/>
            <w:r w:rsidRPr="007225D1">
              <w:rPr>
                <w:sz w:val="16"/>
                <w:szCs w:val="16"/>
              </w:rPr>
              <w:t xml:space="preserve"> капитальных вложений в объекты государственной собственности субъектов Российской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568 580,00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568 580,00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20227112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31220227112020000150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Субсидии бюджетам субъектов Российской Федерации на </w:t>
            </w:r>
            <w:proofErr w:type="spellStart"/>
            <w:r w:rsidRPr="007225D1">
              <w:rPr>
                <w:sz w:val="16"/>
                <w:szCs w:val="16"/>
              </w:rPr>
              <w:t>софинансирование</w:t>
            </w:r>
            <w:proofErr w:type="spellEnd"/>
            <w:r w:rsidRPr="007225D1">
              <w:rPr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548 280,40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548 280,40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20229999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30020229999020000150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субсидии бюджетам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64 678,00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1 891,71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62 786,29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2,92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20235118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30020235118020000150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34 593,20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15 992,21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18 600,99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46,23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20235120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30020235120020000150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полномочий по составлению (изменению) списков кандидатов в присяжные заседатели </w:t>
            </w:r>
            <w:proofErr w:type="spellStart"/>
            <w:r w:rsidRPr="007225D1">
              <w:rPr>
                <w:sz w:val="16"/>
                <w:szCs w:val="16"/>
              </w:rPr>
              <w:t>фед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268,30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268,30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20235128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04420235128020000150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13 438,60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13 438,60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20235129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04420235129020000150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132 362,90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39 739,08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92 623,82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30,02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20235134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20020235134020000150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17 175,10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9 611,78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7 563,32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55,96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20235135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20020235135020000150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199 730,70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88 565,72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111 164,98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44,34</w:t>
            </w:r>
          </w:p>
        </w:tc>
      </w:tr>
      <w:tr w:rsidR="007225D1" w:rsidRPr="007225D1" w:rsidTr="00C648B4">
        <w:trPr>
          <w:trHeight w:val="4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20235137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20020235137020000150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переданных полномочий Российской Федерации </w:t>
            </w:r>
            <w:r w:rsidRPr="007225D1">
              <w:rPr>
                <w:sz w:val="16"/>
                <w:szCs w:val="16"/>
              </w:rPr>
              <w:lastRenderedPageBreak/>
              <w:t xml:space="preserve">по предоставлению отдельных мер </w:t>
            </w:r>
            <w:proofErr w:type="spellStart"/>
            <w:r w:rsidRPr="007225D1">
              <w:rPr>
                <w:sz w:val="16"/>
                <w:szCs w:val="16"/>
              </w:rPr>
              <w:t>социальн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6 572,10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1 953,01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4 619,09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29,72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20235176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20020235176020000150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199 059,60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88 565,72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110 493,88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44,49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20235220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20020235220020000150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</w:t>
            </w:r>
            <w:proofErr w:type="spellStart"/>
            <w:r w:rsidRPr="007225D1">
              <w:rPr>
                <w:sz w:val="16"/>
                <w:szCs w:val="16"/>
              </w:rPr>
              <w:t>вып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1 866,50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1 301,43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565,07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69,73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20235250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20020235250020000150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899 120,40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848 117,85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51 002,55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94,33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20235260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20520235260020000150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при всех формах устройства детей, лишенных родительского </w:t>
            </w:r>
            <w:proofErr w:type="spellStart"/>
            <w:r w:rsidRPr="007225D1">
              <w:rPr>
                <w:sz w:val="16"/>
                <w:szCs w:val="16"/>
              </w:rPr>
              <w:t>попечени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5 085,20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682,61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4 402,59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13,42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20235270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20020235270020000150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</w:t>
            </w:r>
            <w:proofErr w:type="spellStart"/>
            <w:r w:rsidRPr="007225D1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5 547,50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465,10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5 082,40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8,38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20235290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20020235290020000150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2 581 177,70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856 403,32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1 724 774,38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33,18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20235380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20020235380020000150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социальному страхованию на </w:t>
            </w:r>
            <w:proofErr w:type="spellStart"/>
            <w:r w:rsidRPr="007225D1">
              <w:rPr>
                <w:sz w:val="16"/>
                <w:szCs w:val="16"/>
              </w:rPr>
              <w:t>слу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5 468 166,40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1 531 413,66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3 936 752,74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28,01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20235429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04420235429020000150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7225D1">
              <w:rPr>
                <w:sz w:val="16"/>
                <w:szCs w:val="16"/>
              </w:rPr>
              <w:t>лесовосстановления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6 867,10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6 867,10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20235430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04420235430020000150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</w:t>
            </w:r>
            <w:proofErr w:type="spellStart"/>
            <w:r w:rsidRPr="007225D1">
              <w:rPr>
                <w:sz w:val="16"/>
                <w:szCs w:val="16"/>
              </w:rPr>
              <w:t>лесохо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1 610,70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1 610,70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20235432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04420235432020000150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Субвенции бюджетам субъектов Российской Федерации на оснащение специализированных учреждений органов государственной власти субъектов Российской </w:t>
            </w:r>
            <w:proofErr w:type="spellStart"/>
            <w:r w:rsidRPr="007225D1">
              <w:rPr>
                <w:sz w:val="16"/>
                <w:szCs w:val="16"/>
              </w:rPr>
              <w:t>Федер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18 914,80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18 914,80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20235460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07520235460020000150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157 608,40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73 459,03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84 149,37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46,61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20235573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20020235573020000150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285 291,00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275 675,68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9 615,32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96,63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20235900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30020235900020000150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88 204,10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22 756,16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65 447,94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25,80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20245141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00120245141020000150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1 016,68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1 018,69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-2,02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100,20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20245142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00120245142020000150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195,30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195,30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20245159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38320245159020000150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614 090,80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255 077,13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359 013,67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41,54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20245161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07520245161020000150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99 168,60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95 308,51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3 860,09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96,11</w:t>
            </w:r>
          </w:p>
        </w:tc>
      </w:tr>
      <w:tr w:rsidR="007225D1" w:rsidRPr="007225D1" w:rsidTr="007225D1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20245165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31520245165020000150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00020245165020000150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74 742,70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74 742,70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20245190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07520245190020000150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Федерации на создание и оснащение </w:t>
            </w:r>
            <w:proofErr w:type="spellStart"/>
            <w:r w:rsidRPr="007225D1">
              <w:rPr>
                <w:sz w:val="16"/>
                <w:szCs w:val="16"/>
              </w:rPr>
              <w:t>референс</w:t>
            </w:r>
            <w:proofErr w:type="spellEnd"/>
            <w:r w:rsidRPr="007225D1">
              <w:rPr>
                <w:sz w:val="16"/>
                <w:szCs w:val="16"/>
              </w:rPr>
              <w:t xml:space="preserve">-центров для проведения </w:t>
            </w:r>
            <w:proofErr w:type="spellStart"/>
            <w:r w:rsidRPr="007225D1">
              <w:rPr>
                <w:sz w:val="16"/>
                <w:szCs w:val="16"/>
              </w:rPr>
              <w:t>иммуногистохимич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172 543,20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172 543,20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20245192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07520245192020000150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120 825,10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120 825,10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20245196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07520245196020000150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создание и замену фельдшерских, фельдшерско-акушерских пунктов и врач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49 465,10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49 465,10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20245216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07520245216020000150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</w:t>
            </w:r>
            <w:proofErr w:type="spellStart"/>
            <w:r w:rsidRPr="007225D1">
              <w:rPr>
                <w:sz w:val="16"/>
                <w:szCs w:val="16"/>
              </w:rPr>
              <w:t>связа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1 502,40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1 502,40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20245293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20020245293020000150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приобретение автотранспорта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17 100,00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17 100,00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20245294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20020245294020000150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организацию профессионального обучения и дополнительного профессионал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22 303,60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22 303,60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20245393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23220245393020000150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767 450,40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767 450,40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20245433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20720245433020000150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Межбюджетные трансферты, передаваемые бюджетам субъектам Российской Федерации на возмещение части затрат на уплату процентов </w:t>
            </w:r>
            <w:r w:rsidR="007670EA" w:rsidRPr="007225D1">
              <w:rPr>
                <w:sz w:val="16"/>
                <w:szCs w:val="16"/>
              </w:rPr>
              <w:t>по инвестиционному кредиту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526 193,50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103 019,14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423 174,36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19,58</w:t>
            </w:r>
          </w:p>
        </w:tc>
      </w:tr>
      <w:tr w:rsidR="007225D1" w:rsidRPr="007225D1" w:rsidTr="007225D1">
        <w:trPr>
          <w:trHeight w:val="2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20245453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16320245453020000150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00020245453020000150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5 600,00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5 600,00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20245468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07520245468020000150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145,30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145,30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20249999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20020249999020000150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85,34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85,04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0,30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99,65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20300000 БЕЗВОЗМЕЗДНЫЕ ПОСТУПЛЕНИЯ ОТ ГОСУДАРСТВЕННЫХ (МУНИЦИПАЛЬНЫХ) ОРГАНИЗАЦИЙ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51 471,30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color w:val="FF0000"/>
                <w:sz w:val="16"/>
                <w:szCs w:val="16"/>
              </w:rPr>
              <w:t>-51 471,30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20302000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51 471,30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color w:val="FF0000"/>
                <w:sz w:val="16"/>
                <w:szCs w:val="16"/>
              </w:rPr>
              <w:t>-51 471,30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106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20302040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31220302040020000150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Безвозмездные поступления в бюджеты субъектов Российской Федерации от государственной корпорации - Фонда содействия реформированию жилищно-</w:t>
            </w:r>
            <w:proofErr w:type="spellStart"/>
            <w:r w:rsidRPr="007225D1">
              <w:rPr>
                <w:sz w:val="16"/>
                <w:szCs w:val="16"/>
              </w:rPr>
              <w:t>коммунально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51 471,30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-51 471,30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106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lastRenderedPageBreak/>
              <w:t>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1 969,75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color w:val="FF0000"/>
                <w:sz w:val="16"/>
                <w:szCs w:val="16"/>
              </w:rPr>
              <w:t>-1 968,75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######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1 968,75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color w:val="FF0000"/>
                <w:sz w:val="16"/>
                <w:szCs w:val="16"/>
              </w:rPr>
              <w:t>-1 968,75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21835260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20521835260020000150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Доходы бюджетов субъектов Российской Федерации от возврата остатков субвенций на выплату единовременного пособия при всех формах устройства детей, </w:t>
            </w:r>
            <w:proofErr w:type="spellStart"/>
            <w:r w:rsidRPr="007225D1">
              <w:rPr>
                <w:sz w:val="16"/>
                <w:szCs w:val="16"/>
              </w:rPr>
              <w:t>лиш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217,87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-217,87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20521860010020000150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7225D1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75,41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-75,41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30021860010020000150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7225D1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810,04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-810,04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21860010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38321860010020000150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</w:t>
            </w:r>
            <w:proofErr w:type="spellStart"/>
            <w:r w:rsidRPr="007225D1">
              <w:rPr>
                <w:sz w:val="16"/>
                <w:szCs w:val="16"/>
              </w:rPr>
              <w:t>назнач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865,43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-865,43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21802000 Доходы бюджетов субъектов Российской Федерации от возврата организациями остатков субсидий прошлых лет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100,01</w:t>
            </w:r>
          </w:p>
        </w:tc>
      </w:tr>
      <w:tr w:rsidR="007225D1" w:rsidRPr="007225D1" w:rsidTr="007225D1">
        <w:trPr>
          <w:trHeight w:val="64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21802010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20521802010020000150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100,01</w:t>
            </w:r>
          </w:p>
        </w:tc>
      </w:tr>
      <w:tr w:rsidR="007225D1" w:rsidRPr="007225D1" w:rsidTr="007225D1">
        <w:trPr>
          <w:trHeight w:val="64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21900000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color w:val="FF0000"/>
                <w:sz w:val="16"/>
                <w:szCs w:val="16"/>
              </w:rPr>
              <w:t>-9 192,72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9 192,72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hideMark/>
          </w:tcPr>
          <w:p w:rsidR="007225D1" w:rsidRPr="007225D1" w:rsidRDefault="007225D1" w:rsidP="007225D1">
            <w:pPr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color w:val="FF0000"/>
                <w:sz w:val="16"/>
                <w:szCs w:val="16"/>
              </w:rPr>
              <w:t>-8 837,05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8 837,05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21935129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04421935129020000150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Возврат остатков субвенций на осуществление отдельных полномочий в области лесных отношений из бюджетов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-16,86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16,86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21935134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20021935134020000150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</w:t>
            </w:r>
            <w:proofErr w:type="spellStart"/>
            <w:r w:rsidRPr="007225D1">
              <w:rPr>
                <w:sz w:val="16"/>
                <w:szCs w:val="16"/>
              </w:rPr>
              <w:t>янва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-14,76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14,76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21935250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20021935250020000150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-637,07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637,07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21935260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20521935260020000150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-217,87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217,87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21935290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20021935290020000150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Возврат остатков субвенций на социальные выплаты безработным гражданам в соответствии с Законом Российской Федерации от 19 апреля 1991 года N 1032-I "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-821,47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821,47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670EA">
        <w:trPr>
          <w:trHeight w:val="41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21935380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20021935380020000150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</w:t>
            </w:r>
            <w:proofErr w:type="spellStart"/>
            <w:r w:rsidRPr="007225D1">
              <w:rPr>
                <w:sz w:val="16"/>
                <w:szCs w:val="16"/>
              </w:rPr>
              <w:t>нетрудосп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-121,51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121,51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43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21935900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30021935900020000150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Возврат остатков единой субвенции из бюджетов субъектов Российской Федерации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-381,89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381,89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lastRenderedPageBreak/>
              <w:t>21945370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20721945370020000150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Возврат остатков иных межбюджетных трансфертов на осуществление компенсации сельскохозяйственным товаропроизводителям, не обеспечившим в установленном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-6 625,62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6 625,62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07521990000020000150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color w:val="FF0000"/>
                <w:sz w:val="16"/>
                <w:szCs w:val="16"/>
              </w:rPr>
              <w:t>-355,67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355,67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855"/>
        </w:trPr>
        <w:tc>
          <w:tcPr>
            <w:tcW w:w="856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21990000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7225D1" w:rsidRPr="007225D1" w:rsidRDefault="007225D1" w:rsidP="007225D1">
            <w:pPr>
              <w:jc w:val="center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20721990000020000150</w:t>
            </w:r>
          </w:p>
        </w:tc>
        <w:tc>
          <w:tcPr>
            <w:tcW w:w="2798" w:type="dxa"/>
            <w:shd w:val="clear" w:color="auto" w:fill="auto"/>
            <w:hideMark/>
          </w:tcPr>
          <w:p w:rsidR="007225D1" w:rsidRPr="007225D1" w:rsidRDefault="007225D1" w:rsidP="007225D1">
            <w:pPr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sz w:val="16"/>
                <w:szCs w:val="16"/>
              </w:rPr>
            </w:pPr>
            <w:r w:rsidRPr="007225D1">
              <w:rPr>
                <w:sz w:val="16"/>
                <w:szCs w:val="16"/>
              </w:rPr>
              <w:t>0,00</w:t>
            </w:r>
          </w:p>
        </w:tc>
      </w:tr>
      <w:tr w:rsidR="007225D1" w:rsidRPr="007225D1" w:rsidTr="007225D1">
        <w:trPr>
          <w:trHeight w:val="255"/>
        </w:trPr>
        <w:tc>
          <w:tcPr>
            <w:tcW w:w="5514" w:type="dxa"/>
            <w:gridSpan w:val="3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center"/>
              <w:rPr>
                <w:b/>
                <w:bCs/>
                <w:sz w:val="20"/>
                <w:szCs w:val="20"/>
              </w:rPr>
            </w:pPr>
            <w:r w:rsidRPr="007225D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85 528 801,49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26 312 481,89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59 216 319,60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:rsidR="007225D1" w:rsidRPr="007225D1" w:rsidRDefault="007225D1" w:rsidP="007225D1">
            <w:pPr>
              <w:jc w:val="right"/>
              <w:rPr>
                <w:b/>
                <w:bCs/>
                <w:sz w:val="16"/>
                <w:szCs w:val="16"/>
              </w:rPr>
            </w:pPr>
            <w:r w:rsidRPr="007225D1">
              <w:rPr>
                <w:b/>
                <w:bCs/>
                <w:sz w:val="16"/>
                <w:szCs w:val="16"/>
              </w:rPr>
              <w:t>30,76</w:t>
            </w:r>
          </w:p>
        </w:tc>
      </w:tr>
    </w:tbl>
    <w:p w:rsidR="004F27AA" w:rsidRPr="00521E57" w:rsidRDefault="004F27AA" w:rsidP="004F27AA">
      <w:pPr>
        <w:rPr>
          <w:sz w:val="28"/>
          <w:szCs w:val="28"/>
        </w:rPr>
      </w:pPr>
    </w:p>
    <w:p w:rsidR="00622402" w:rsidRPr="00521E57" w:rsidRDefault="00622402" w:rsidP="009C6E5C">
      <w:pPr>
        <w:ind w:left="7090" w:firstLine="709"/>
        <w:rPr>
          <w:sz w:val="28"/>
          <w:szCs w:val="28"/>
        </w:rPr>
      </w:pPr>
    </w:p>
    <w:p w:rsidR="00622402" w:rsidRPr="00521E57" w:rsidRDefault="00622402" w:rsidP="009C6E5C">
      <w:pPr>
        <w:ind w:left="7090" w:firstLine="709"/>
        <w:rPr>
          <w:sz w:val="28"/>
          <w:szCs w:val="28"/>
        </w:rPr>
      </w:pPr>
    </w:p>
    <w:p w:rsidR="00622402" w:rsidRPr="00521E57" w:rsidRDefault="00622402" w:rsidP="009C6E5C">
      <w:pPr>
        <w:ind w:left="7090" w:firstLine="709"/>
        <w:rPr>
          <w:sz w:val="28"/>
          <w:szCs w:val="28"/>
        </w:rPr>
      </w:pPr>
    </w:p>
    <w:p w:rsidR="003B3786" w:rsidRPr="00521E57" w:rsidRDefault="003B3786" w:rsidP="009C6E5C">
      <w:pPr>
        <w:ind w:left="7090" w:firstLine="709"/>
        <w:rPr>
          <w:sz w:val="28"/>
          <w:szCs w:val="28"/>
        </w:rPr>
      </w:pPr>
    </w:p>
    <w:p w:rsidR="003B3786" w:rsidRPr="00521E57" w:rsidRDefault="003B3786" w:rsidP="009C6E5C">
      <w:pPr>
        <w:ind w:left="7090" w:firstLine="709"/>
        <w:rPr>
          <w:sz w:val="28"/>
          <w:szCs w:val="28"/>
        </w:rPr>
      </w:pPr>
    </w:p>
    <w:p w:rsidR="003B3786" w:rsidRPr="00521E57" w:rsidRDefault="003B3786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1950C3" w:rsidRPr="00521E57" w:rsidRDefault="001950C3" w:rsidP="009C6E5C">
      <w:pPr>
        <w:ind w:left="7090" w:firstLine="709"/>
        <w:rPr>
          <w:sz w:val="28"/>
          <w:szCs w:val="28"/>
        </w:rPr>
      </w:pPr>
    </w:p>
    <w:p w:rsidR="00FC4D20" w:rsidRPr="00521E57" w:rsidRDefault="00FC4D20">
      <w:pPr>
        <w:spacing w:after="160" w:line="259" w:lineRule="auto"/>
        <w:rPr>
          <w:sz w:val="28"/>
          <w:szCs w:val="28"/>
        </w:rPr>
      </w:pPr>
      <w:r w:rsidRPr="00521E57">
        <w:rPr>
          <w:sz w:val="28"/>
          <w:szCs w:val="28"/>
        </w:rPr>
        <w:br w:type="page"/>
      </w:r>
    </w:p>
    <w:p w:rsidR="009C6E5C" w:rsidRPr="00521E57" w:rsidRDefault="009C6E5C" w:rsidP="009C6E5C">
      <w:pPr>
        <w:ind w:left="7090" w:firstLine="709"/>
        <w:rPr>
          <w:sz w:val="28"/>
          <w:szCs w:val="28"/>
        </w:rPr>
      </w:pPr>
      <w:r w:rsidRPr="00521E57">
        <w:rPr>
          <w:sz w:val="28"/>
          <w:szCs w:val="28"/>
        </w:rPr>
        <w:lastRenderedPageBreak/>
        <w:t>Приложение 2</w:t>
      </w:r>
    </w:p>
    <w:p w:rsidR="009C6E5C" w:rsidRPr="00521E57" w:rsidRDefault="009C6E5C" w:rsidP="009C6E5C">
      <w:pPr>
        <w:jc w:val="right"/>
        <w:rPr>
          <w:sz w:val="16"/>
          <w:szCs w:val="16"/>
        </w:rPr>
      </w:pPr>
      <w:r w:rsidRPr="00521E57">
        <w:rPr>
          <w:sz w:val="16"/>
          <w:szCs w:val="16"/>
        </w:rPr>
        <w:t xml:space="preserve">       </w:t>
      </w:r>
    </w:p>
    <w:p w:rsidR="009C6E5C" w:rsidRPr="00521E57" w:rsidRDefault="009C6E5C" w:rsidP="009C6E5C">
      <w:pPr>
        <w:jc w:val="right"/>
      </w:pPr>
      <w:r w:rsidRPr="00521E57">
        <w:rPr>
          <w:sz w:val="16"/>
          <w:szCs w:val="16"/>
        </w:rPr>
        <w:t xml:space="preserve"> </w:t>
      </w:r>
      <w:r w:rsidRPr="00521E57">
        <w:t>ед. изм. тыс. рублей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707"/>
        <w:gridCol w:w="1561"/>
        <w:gridCol w:w="1560"/>
        <w:gridCol w:w="1275"/>
        <w:gridCol w:w="709"/>
      </w:tblGrid>
      <w:tr w:rsidR="0090592A" w:rsidRPr="0090592A" w:rsidTr="0090592A">
        <w:trPr>
          <w:trHeight w:val="690"/>
        </w:trPr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План на год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Финансирование по расходным расписаниям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Остаток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% год</w:t>
            </w:r>
          </w:p>
        </w:tc>
      </w:tr>
      <w:tr w:rsidR="0090592A" w:rsidRPr="0090592A" w:rsidTr="0090592A">
        <w:trPr>
          <w:trHeight w:val="335"/>
        </w:trPr>
        <w:tc>
          <w:tcPr>
            <w:tcW w:w="3402" w:type="dxa"/>
            <w:vMerge/>
            <w:vAlign w:val="center"/>
            <w:hideMark/>
          </w:tcPr>
          <w:p w:rsidR="0090592A" w:rsidRPr="0090592A" w:rsidRDefault="0090592A" w:rsidP="009059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561" w:type="dxa"/>
            <w:vMerge/>
            <w:vAlign w:val="center"/>
            <w:hideMark/>
          </w:tcPr>
          <w:p w:rsidR="0090592A" w:rsidRPr="0090592A" w:rsidRDefault="0090592A" w:rsidP="009059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0592A" w:rsidRPr="0090592A" w:rsidRDefault="0090592A" w:rsidP="009059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0592A" w:rsidRPr="0090592A" w:rsidRDefault="0090592A" w:rsidP="0090592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0592A" w:rsidRPr="0090592A" w:rsidRDefault="0090592A" w:rsidP="0090592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4 213 923,81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1 160 670,85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3 053 252,96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27,54</w:t>
            </w:r>
          </w:p>
        </w:tc>
      </w:tr>
      <w:tr w:rsidR="0090592A" w:rsidRPr="0090592A" w:rsidTr="0090592A">
        <w:trPr>
          <w:trHeight w:val="533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79 787,43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26 486,98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53 300,45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33,20</w:t>
            </w:r>
          </w:p>
        </w:tc>
      </w:tr>
      <w:tr w:rsidR="0090592A" w:rsidRPr="0090592A" w:rsidTr="0090592A">
        <w:trPr>
          <w:trHeight w:val="650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369 077,81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113 896,10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255 181,72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30,86</w:t>
            </w:r>
          </w:p>
        </w:tc>
      </w:tr>
      <w:tr w:rsidR="0090592A" w:rsidRPr="0090592A" w:rsidTr="0090592A">
        <w:trPr>
          <w:trHeight w:val="920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429 804,28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145 952,80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283 851,48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33,96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202 967,81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66 211,38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136 756,43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32,62</w:t>
            </w:r>
          </w:p>
        </w:tc>
      </w:tr>
      <w:tr w:rsidR="0090592A" w:rsidRPr="0090592A" w:rsidTr="0090592A">
        <w:trPr>
          <w:trHeight w:val="738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362 583,20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130 647,27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231 935,93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36,03</w:t>
            </w:r>
          </w:p>
        </w:tc>
      </w:tr>
      <w:tr w:rsidR="0090592A" w:rsidRPr="0090592A" w:rsidTr="0090592A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07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69 421,99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21 084,01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48 337,98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30,37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Фундаментальные исследования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95 254,32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26 247,08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69 007,24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27,55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157 417,20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157 417,20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0,00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2 447 609,76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630 145,24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1 817 464,52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25,75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34 593,20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15 992,21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18 600,99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46,23</w:t>
            </w:r>
          </w:p>
        </w:tc>
      </w:tr>
      <w:tr w:rsidR="0090592A" w:rsidRPr="0090592A" w:rsidTr="0090592A">
        <w:trPr>
          <w:trHeight w:val="160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34 593,20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15 992,21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18 600,99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46,23</w:t>
            </w:r>
          </w:p>
        </w:tc>
      </w:tr>
      <w:tr w:rsidR="0090592A" w:rsidRPr="0090592A" w:rsidTr="0090592A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258 982,77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105 710,37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153 272,41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40,82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70 780,91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21 682,73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49 098,18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30,63</w:t>
            </w:r>
          </w:p>
        </w:tc>
      </w:tr>
      <w:tr w:rsidR="0090592A" w:rsidRPr="0090592A" w:rsidTr="0090592A">
        <w:trPr>
          <w:trHeight w:val="589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55 932,27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17 708,16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38 224,11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31,66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131 739,59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66 319,47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65 420,12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50,34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Миграционная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530,00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530,00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0,00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8 581 907,36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1 302 578,78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7 279 328,58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15,18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263 753,23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75 992,34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187 760,89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28,81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28 811,41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9 329,51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19 481,90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32,38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2 888 528,33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518 911,74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2 369 616,60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17,96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136 822,28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136 822,28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0,00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07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207 456,00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57 551,08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149 904,92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27,74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08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215 624,56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41 507,89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174 116,68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19,25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3 801 584,08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463 032,94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3 338 551,13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12,18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74 750,39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53 290,59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21 459,80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71,29</w:t>
            </w:r>
          </w:p>
        </w:tc>
      </w:tr>
      <w:tr w:rsidR="0090592A" w:rsidRPr="0090592A" w:rsidTr="0090592A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9 216,08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2 220,94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6 995,14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24,10</w:t>
            </w:r>
          </w:p>
        </w:tc>
      </w:tr>
      <w:tr w:rsidR="0090592A" w:rsidRPr="0090592A" w:rsidTr="0090592A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955 361,00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80 741,76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874 619,25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8,45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1 476 664,86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150 844,39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1 325 820,47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10,22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121 688,05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11 038,02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110 650,03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9,07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621 247,37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114 343,03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506 904,34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18,41</w:t>
            </w:r>
          </w:p>
        </w:tc>
      </w:tr>
      <w:tr w:rsidR="0090592A" w:rsidRPr="0090592A" w:rsidTr="0090592A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05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733 729,45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25 463,34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708 266,11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3,47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674 999,86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59 960,90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615 038,96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8,88</w:t>
            </w:r>
          </w:p>
        </w:tc>
      </w:tr>
      <w:tr w:rsidR="0090592A" w:rsidRPr="0090592A" w:rsidTr="0090592A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57 788,99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21 161,01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36 627,98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36,62</w:t>
            </w:r>
          </w:p>
        </w:tc>
      </w:tr>
      <w:tr w:rsidR="0090592A" w:rsidRPr="0090592A" w:rsidTr="0090592A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06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617 210,87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38 799,89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578 410,99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6,29</w:t>
            </w:r>
          </w:p>
        </w:tc>
      </w:tr>
      <w:tr w:rsidR="0090592A" w:rsidRPr="0090592A" w:rsidTr="0090592A">
        <w:trPr>
          <w:trHeight w:val="104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36 124 195,86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8 526 631,79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27 597 564,06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23,60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10 480 488,34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2 647 777,79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7 832 710,55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25,26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7 754 083,63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703 023,79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7 051 059,84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9,07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972 317,56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99 056,48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873 261,09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10,19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1 412 835,26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424 847,91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987 987,35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30,07</w:t>
            </w:r>
          </w:p>
        </w:tc>
      </w:tr>
      <w:tr w:rsidR="0090592A" w:rsidRPr="0090592A" w:rsidTr="0090592A">
        <w:trPr>
          <w:trHeight w:val="350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131 145,51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36 116,79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95 028,72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27,54</w:t>
            </w:r>
          </w:p>
        </w:tc>
      </w:tr>
      <w:tr w:rsidR="0090592A" w:rsidRPr="0090592A" w:rsidTr="0090592A">
        <w:trPr>
          <w:trHeight w:val="242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07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348 998,28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112 680,91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236 317,37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32,29</w:t>
            </w:r>
          </w:p>
        </w:tc>
      </w:tr>
      <w:tr w:rsidR="0090592A" w:rsidRPr="0090592A" w:rsidTr="0090592A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Прикладные научные исследования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08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19 899,28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6 614,27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13 285,01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33,24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07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15 004 428,00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4 496 513,86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10 507 914,14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29,97</w:t>
            </w:r>
          </w:p>
        </w:tc>
      </w:tr>
      <w:tr w:rsidR="0090592A" w:rsidRPr="0090592A" w:rsidTr="0090592A">
        <w:trPr>
          <w:trHeight w:val="92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1 325 513,46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345 488,93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980 024,52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26,06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1 190 911,42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317 884,87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873 026,54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26,69</w:t>
            </w:r>
          </w:p>
        </w:tc>
      </w:tr>
      <w:tr w:rsidR="0090592A" w:rsidRPr="0090592A" w:rsidTr="0090592A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08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134 602,04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27 604,06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106 997,98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20,51</w:t>
            </w:r>
          </w:p>
        </w:tc>
      </w:tr>
      <w:tr w:rsidR="0090592A" w:rsidRPr="0090592A" w:rsidTr="0090592A">
        <w:trPr>
          <w:trHeight w:val="106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5 248 829,87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1 226 045,01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4 022 784,86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23,36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1 414 248,15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276 723,61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1 137 524,54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19,57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1 370 284,81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592 013,94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778 270,87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43,20</w:t>
            </w:r>
          </w:p>
        </w:tc>
      </w:tr>
      <w:tr w:rsidR="0090592A" w:rsidRPr="0090592A" w:rsidTr="0090592A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30 210,13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9 173,47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21 036,66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30,37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Скорая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23 936,00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7 659,22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16 276,78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32,00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Санаторно-оздоровительная помощь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63 789,45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18 898,43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44 891,03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29,63</w:t>
            </w:r>
          </w:p>
        </w:tc>
      </w:tr>
      <w:tr w:rsidR="0090592A" w:rsidRPr="0090592A" w:rsidTr="0090592A">
        <w:trPr>
          <w:trHeight w:val="599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06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152 968,04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40 214,82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112 753,22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26,29</w:t>
            </w:r>
          </w:p>
        </w:tc>
      </w:tr>
      <w:tr w:rsidR="0090592A" w:rsidRPr="0090592A" w:rsidTr="0090592A">
        <w:trPr>
          <w:trHeight w:val="22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09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09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2 193 393,27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281 361,52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1 912 031,76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12,83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26 988 666,33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9 407 011,16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17 581 655,17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34,86</w:t>
            </w:r>
          </w:p>
        </w:tc>
      </w:tr>
      <w:tr w:rsidR="0090592A" w:rsidRPr="0090592A" w:rsidTr="0090592A">
        <w:trPr>
          <w:trHeight w:val="162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1001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688 642,71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198 584,22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490 058,48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28,84</w:t>
            </w:r>
          </w:p>
        </w:tc>
      </w:tr>
      <w:tr w:rsidR="0090592A" w:rsidRPr="0090592A" w:rsidTr="0090592A">
        <w:trPr>
          <w:trHeight w:val="249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1002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3 028 646,21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907 275,19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2 121 371,02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29,96</w:t>
            </w:r>
          </w:p>
        </w:tc>
      </w:tr>
      <w:tr w:rsidR="0090592A" w:rsidRPr="0090592A" w:rsidTr="0090592A">
        <w:trPr>
          <w:trHeight w:val="126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1003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21 294 264,83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7 636 131,79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13 658 133,04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35,86</w:t>
            </w:r>
          </w:p>
        </w:tc>
      </w:tr>
      <w:tr w:rsidR="0090592A" w:rsidRPr="0090592A" w:rsidTr="0090592A">
        <w:trPr>
          <w:trHeight w:val="228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1004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1 466 129,82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579 631,88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886 497,94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39,53</w:t>
            </w:r>
          </w:p>
        </w:tc>
      </w:tr>
      <w:tr w:rsidR="0090592A" w:rsidRPr="0090592A" w:rsidTr="0090592A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10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1006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510 982,77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85 388,09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425 594,68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16,71</w:t>
            </w:r>
          </w:p>
        </w:tc>
      </w:tr>
      <w:tr w:rsidR="0090592A" w:rsidRPr="0090592A" w:rsidTr="0090592A">
        <w:trPr>
          <w:trHeight w:val="212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2 993 798,90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799 247,92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2 194 550,98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26,70</w:t>
            </w:r>
          </w:p>
        </w:tc>
      </w:tr>
      <w:tr w:rsidR="0090592A" w:rsidRPr="0090592A" w:rsidTr="0090592A">
        <w:trPr>
          <w:trHeight w:val="88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1101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532 198,16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97 905,71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434 292,45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18,40</w:t>
            </w:r>
          </w:p>
        </w:tc>
      </w:tr>
      <w:tr w:rsidR="0090592A" w:rsidRPr="0090592A" w:rsidTr="0090592A">
        <w:trPr>
          <w:trHeight w:val="106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1102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261 351,62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4 308,55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257 043,08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1,65</w:t>
            </w:r>
          </w:p>
        </w:tc>
      </w:tr>
      <w:tr w:rsidR="0090592A" w:rsidRPr="0090592A" w:rsidTr="0090592A">
        <w:trPr>
          <w:trHeight w:val="124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1103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2 162 608,89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688 943,93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1 473 664,96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31,86</w:t>
            </w:r>
          </w:p>
        </w:tc>
      </w:tr>
      <w:tr w:rsidR="0090592A" w:rsidRPr="0090592A" w:rsidTr="0090592A">
        <w:trPr>
          <w:trHeight w:val="367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11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1105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37 640,22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8 089,74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29 550,48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21,49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567 686,68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189 993,15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377 693,53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33,47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1201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257 696,79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82 314,65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175 382,14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31,94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1202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78 379,38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23 057,58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55 321,80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29,42</w:t>
            </w:r>
          </w:p>
        </w:tc>
      </w:tr>
      <w:tr w:rsidR="0090592A" w:rsidRPr="0090592A" w:rsidTr="0090592A">
        <w:trPr>
          <w:trHeight w:val="202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12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1204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231 610,51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84 620,92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146 989,59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36,54</w:t>
            </w:r>
          </w:p>
        </w:tc>
      </w:tr>
      <w:tr w:rsidR="0090592A" w:rsidRPr="0090592A" w:rsidTr="0090592A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3 962,22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3 962,22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0592A" w:rsidRPr="0090592A" w:rsidTr="0090592A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13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1301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3 962,22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3 962,22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0,00</w:t>
            </w:r>
          </w:p>
        </w:tc>
      </w:tr>
      <w:tr w:rsidR="0090592A" w:rsidRPr="0090592A" w:rsidTr="0090592A">
        <w:trPr>
          <w:trHeight w:val="8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3 290 949,47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975 959,73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2 314 989,74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29,66</w:t>
            </w:r>
          </w:p>
        </w:tc>
      </w:tr>
      <w:tr w:rsidR="0090592A" w:rsidRPr="0090592A" w:rsidTr="0090592A">
        <w:trPr>
          <w:trHeight w:val="556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1401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2 775 502,14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823 097,29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1 952 404,84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29,66</w:t>
            </w:r>
          </w:p>
        </w:tc>
      </w:tr>
      <w:tr w:rsidR="0090592A" w:rsidRPr="0090592A" w:rsidTr="0090592A">
        <w:trPr>
          <w:trHeight w:val="25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1402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259 000,00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67 380,00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191 620,00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26,02</w:t>
            </w:r>
          </w:p>
        </w:tc>
      </w:tr>
      <w:tr w:rsidR="0090592A" w:rsidRPr="0090592A" w:rsidTr="0090592A">
        <w:trPr>
          <w:trHeight w:val="435"/>
        </w:trPr>
        <w:tc>
          <w:tcPr>
            <w:tcW w:w="3402" w:type="dxa"/>
            <w:shd w:val="clear" w:color="auto" w:fill="auto"/>
            <w:hideMark/>
          </w:tcPr>
          <w:p w:rsidR="0090592A" w:rsidRPr="0090592A" w:rsidRDefault="0090592A" w:rsidP="0090592A">
            <w:pPr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14</w:t>
            </w:r>
          </w:p>
        </w:tc>
        <w:tc>
          <w:tcPr>
            <w:tcW w:w="707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center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1403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256 447,34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85 482,44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170 964,90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sz w:val="16"/>
                <w:szCs w:val="16"/>
              </w:rPr>
            </w:pPr>
            <w:r w:rsidRPr="0090592A">
              <w:rPr>
                <w:sz w:val="16"/>
                <w:szCs w:val="16"/>
              </w:rPr>
              <w:t>33,33</w:t>
            </w:r>
          </w:p>
        </w:tc>
      </w:tr>
      <w:tr w:rsidR="0090592A" w:rsidRPr="0090592A" w:rsidTr="0090592A">
        <w:trPr>
          <w:trHeight w:val="240"/>
        </w:trPr>
        <w:tc>
          <w:tcPr>
            <w:tcW w:w="4676" w:type="dxa"/>
            <w:gridSpan w:val="3"/>
            <w:shd w:val="clear" w:color="auto" w:fill="auto"/>
            <w:noWrap/>
            <w:vAlign w:val="bottom"/>
            <w:hideMark/>
          </w:tcPr>
          <w:p w:rsidR="0090592A" w:rsidRPr="0090592A" w:rsidRDefault="0090592A" w:rsidP="0090592A">
            <w:pPr>
              <w:jc w:val="center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91 784 674,66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24 266 135,20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67 518 539,46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0592A" w:rsidRPr="0090592A" w:rsidRDefault="0090592A" w:rsidP="0090592A">
            <w:pPr>
              <w:jc w:val="right"/>
              <w:rPr>
                <w:b/>
                <w:bCs/>
                <w:sz w:val="16"/>
                <w:szCs w:val="16"/>
              </w:rPr>
            </w:pPr>
            <w:r w:rsidRPr="0090592A">
              <w:rPr>
                <w:b/>
                <w:bCs/>
                <w:sz w:val="16"/>
                <w:szCs w:val="16"/>
              </w:rPr>
              <w:t>26,44</w:t>
            </w:r>
          </w:p>
        </w:tc>
      </w:tr>
    </w:tbl>
    <w:p w:rsidR="00AC4A88" w:rsidRPr="00090A5A" w:rsidRDefault="00AC4A88" w:rsidP="009C6E5C"/>
    <w:p w:rsidR="00AC4A88" w:rsidRPr="008F5AFE" w:rsidRDefault="00AC4A88" w:rsidP="009C6E5C"/>
    <w:sectPr w:rsidR="00AC4A88" w:rsidRPr="008F5AFE" w:rsidSect="00CE22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D1"/>
    <w:multiLevelType w:val="hybridMultilevel"/>
    <w:tmpl w:val="ABC8B39A"/>
    <w:lvl w:ilvl="0" w:tplc="1BC0E6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D1513"/>
    <w:multiLevelType w:val="hybridMultilevel"/>
    <w:tmpl w:val="FDA64BEE"/>
    <w:lvl w:ilvl="0" w:tplc="66FAE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97FD3"/>
    <w:multiLevelType w:val="hybridMultilevel"/>
    <w:tmpl w:val="C3A64536"/>
    <w:lvl w:ilvl="0" w:tplc="BF68A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C5EC0"/>
    <w:multiLevelType w:val="hybridMultilevel"/>
    <w:tmpl w:val="95BA9E3C"/>
    <w:lvl w:ilvl="0" w:tplc="1322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5200B9"/>
    <w:multiLevelType w:val="hybridMultilevel"/>
    <w:tmpl w:val="2FC88654"/>
    <w:lvl w:ilvl="0" w:tplc="EC866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D0A37"/>
    <w:multiLevelType w:val="hybridMultilevel"/>
    <w:tmpl w:val="755CE234"/>
    <w:lvl w:ilvl="0" w:tplc="8534B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B02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102E71"/>
    <w:multiLevelType w:val="hybridMultilevel"/>
    <w:tmpl w:val="D834DCC4"/>
    <w:lvl w:ilvl="0" w:tplc="B6B0363E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>
    <w:nsid w:val="2CA15E61"/>
    <w:multiLevelType w:val="hybridMultilevel"/>
    <w:tmpl w:val="A65A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51B4"/>
    <w:multiLevelType w:val="multilevel"/>
    <w:tmpl w:val="759C7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CE36D7"/>
    <w:multiLevelType w:val="hybridMultilevel"/>
    <w:tmpl w:val="9D6A5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033E7"/>
    <w:multiLevelType w:val="hybridMultilevel"/>
    <w:tmpl w:val="DCC2836A"/>
    <w:lvl w:ilvl="0" w:tplc="B6B0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919F1"/>
    <w:multiLevelType w:val="hybridMultilevel"/>
    <w:tmpl w:val="61BA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57450"/>
    <w:multiLevelType w:val="hybridMultilevel"/>
    <w:tmpl w:val="03F40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20911"/>
    <w:multiLevelType w:val="hybridMultilevel"/>
    <w:tmpl w:val="0B28410C"/>
    <w:lvl w:ilvl="0" w:tplc="ADBA6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16609C"/>
    <w:multiLevelType w:val="hybridMultilevel"/>
    <w:tmpl w:val="1974C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F00D1"/>
    <w:multiLevelType w:val="hybridMultilevel"/>
    <w:tmpl w:val="9CCE1BEA"/>
    <w:lvl w:ilvl="0" w:tplc="3A900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B0D40"/>
    <w:multiLevelType w:val="hybridMultilevel"/>
    <w:tmpl w:val="E1A638F2"/>
    <w:lvl w:ilvl="0" w:tplc="F430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62D9F"/>
    <w:multiLevelType w:val="hybridMultilevel"/>
    <w:tmpl w:val="591E4870"/>
    <w:lvl w:ilvl="0" w:tplc="8774C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EB7678"/>
    <w:multiLevelType w:val="hybridMultilevel"/>
    <w:tmpl w:val="5328A33C"/>
    <w:lvl w:ilvl="0" w:tplc="4DD08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7329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0B098A"/>
    <w:multiLevelType w:val="hybridMultilevel"/>
    <w:tmpl w:val="C7F20682"/>
    <w:lvl w:ilvl="0" w:tplc="B7C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725374B"/>
    <w:multiLevelType w:val="hybridMultilevel"/>
    <w:tmpl w:val="080C24E0"/>
    <w:lvl w:ilvl="0" w:tplc="8152A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8EC6B0A"/>
    <w:multiLevelType w:val="hybridMultilevel"/>
    <w:tmpl w:val="6D1ADBF8"/>
    <w:lvl w:ilvl="0" w:tplc="9B800E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8584D"/>
    <w:multiLevelType w:val="hybridMultilevel"/>
    <w:tmpl w:val="889681D4"/>
    <w:lvl w:ilvl="0" w:tplc="55588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F7D04"/>
    <w:multiLevelType w:val="hybridMultilevel"/>
    <w:tmpl w:val="F7F2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D4905"/>
    <w:multiLevelType w:val="hybridMultilevel"/>
    <w:tmpl w:val="09684E46"/>
    <w:lvl w:ilvl="0" w:tplc="3E20A8FA">
      <w:start w:val="1"/>
      <w:numFmt w:val="bullet"/>
      <w:pStyle w:val="1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FD4A9328">
      <w:start w:val="1"/>
      <w:numFmt w:val="bullet"/>
      <w:pStyle w:val="2"/>
      <w:lvlText w:val="−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AD1CB99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154733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B9279DA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3DCAA1A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2874C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50ACA12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E864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79628B"/>
    <w:multiLevelType w:val="hybridMultilevel"/>
    <w:tmpl w:val="7B60768A"/>
    <w:lvl w:ilvl="0" w:tplc="8A0A2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EA1038"/>
    <w:multiLevelType w:val="hybridMultilevel"/>
    <w:tmpl w:val="1764C118"/>
    <w:lvl w:ilvl="0" w:tplc="C61E1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46607C"/>
    <w:multiLevelType w:val="hybridMultilevel"/>
    <w:tmpl w:val="68806E3A"/>
    <w:lvl w:ilvl="0" w:tplc="55588ABC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0">
    <w:nsid w:val="7CB208EE"/>
    <w:multiLevelType w:val="hybridMultilevel"/>
    <w:tmpl w:val="65A012B8"/>
    <w:lvl w:ilvl="0" w:tplc="A5A42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8"/>
  </w:num>
  <w:num w:numId="3">
    <w:abstractNumId w:val="18"/>
  </w:num>
  <w:num w:numId="4">
    <w:abstractNumId w:val="14"/>
  </w:num>
  <w:num w:numId="5">
    <w:abstractNumId w:val="24"/>
  </w:num>
  <w:num w:numId="6">
    <w:abstractNumId w:val="2"/>
  </w:num>
  <w:num w:numId="7">
    <w:abstractNumId w:val="5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22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8"/>
  </w:num>
  <w:num w:numId="18">
    <w:abstractNumId w:val="4"/>
  </w:num>
  <w:num w:numId="19">
    <w:abstractNumId w:val="25"/>
  </w:num>
  <w:num w:numId="20">
    <w:abstractNumId w:val="13"/>
  </w:num>
  <w:num w:numId="21">
    <w:abstractNumId w:val="23"/>
  </w:num>
  <w:num w:numId="22">
    <w:abstractNumId w:val="20"/>
  </w:num>
  <w:num w:numId="23">
    <w:abstractNumId w:val="30"/>
  </w:num>
  <w:num w:numId="24">
    <w:abstractNumId w:val="16"/>
  </w:num>
  <w:num w:numId="25">
    <w:abstractNumId w:val="7"/>
  </w:num>
  <w:num w:numId="26">
    <w:abstractNumId w:val="15"/>
  </w:num>
  <w:num w:numId="27">
    <w:abstractNumId w:val="6"/>
  </w:num>
  <w:num w:numId="28">
    <w:abstractNumId w:val="9"/>
  </w:num>
  <w:num w:numId="29">
    <w:abstractNumId w:val="19"/>
  </w:num>
  <w:num w:numId="30">
    <w:abstractNumId w:val="10"/>
  </w:num>
  <w:num w:numId="31">
    <w:abstractNumId w:val="26"/>
  </w:num>
  <w:num w:numId="32">
    <w:abstractNumId w:val="26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8"/>
    <w:rsid w:val="00002366"/>
    <w:rsid w:val="0000361D"/>
    <w:rsid w:val="00007A54"/>
    <w:rsid w:val="0001020A"/>
    <w:rsid w:val="00016B61"/>
    <w:rsid w:val="00024013"/>
    <w:rsid w:val="00025A76"/>
    <w:rsid w:val="000307F4"/>
    <w:rsid w:val="00031C3C"/>
    <w:rsid w:val="00032971"/>
    <w:rsid w:val="000369DA"/>
    <w:rsid w:val="0004178C"/>
    <w:rsid w:val="00044122"/>
    <w:rsid w:val="00044E5B"/>
    <w:rsid w:val="00050263"/>
    <w:rsid w:val="00051D91"/>
    <w:rsid w:val="00054A86"/>
    <w:rsid w:val="000554F6"/>
    <w:rsid w:val="00060A83"/>
    <w:rsid w:val="00061A3C"/>
    <w:rsid w:val="000638E0"/>
    <w:rsid w:val="0006718D"/>
    <w:rsid w:val="00067A99"/>
    <w:rsid w:val="000742D7"/>
    <w:rsid w:val="000757E1"/>
    <w:rsid w:val="00075AED"/>
    <w:rsid w:val="00075FF8"/>
    <w:rsid w:val="00076220"/>
    <w:rsid w:val="000801DE"/>
    <w:rsid w:val="00083C2B"/>
    <w:rsid w:val="00090296"/>
    <w:rsid w:val="00090A5A"/>
    <w:rsid w:val="00091F62"/>
    <w:rsid w:val="000969DA"/>
    <w:rsid w:val="000A1CDA"/>
    <w:rsid w:val="000A3CA4"/>
    <w:rsid w:val="000A680A"/>
    <w:rsid w:val="000A75A9"/>
    <w:rsid w:val="000B056B"/>
    <w:rsid w:val="000B1030"/>
    <w:rsid w:val="000B35EB"/>
    <w:rsid w:val="000B4236"/>
    <w:rsid w:val="000C6238"/>
    <w:rsid w:val="000C6B95"/>
    <w:rsid w:val="000C735D"/>
    <w:rsid w:val="000C7FC2"/>
    <w:rsid w:val="000D639A"/>
    <w:rsid w:val="000D6B82"/>
    <w:rsid w:val="000E1749"/>
    <w:rsid w:val="000E366C"/>
    <w:rsid w:val="000E505E"/>
    <w:rsid w:val="000F215B"/>
    <w:rsid w:val="000F2492"/>
    <w:rsid w:val="000F6FA2"/>
    <w:rsid w:val="000F7CEA"/>
    <w:rsid w:val="00107372"/>
    <w:rsid w:val="00111E66"/>
    <w:rsid w:val="001146E9"/>
    <w:rsid w:val="00116E1E"/>
    <w:rsid w:val="00130342"/>
    <w:rsid w:val="001312C8"/>
    <w:rsid w:val="00136FE5"/>
    <w:rsid w:val="001376EA"/>
    <w:rsid w:val="00137AA7"/>
    <w:rsid w:val="00140480"/>
    <w:rsid w:val="001414D6"/>
    <w:rsid w:val="00145C1D"/>
    <w:rsid w:val="00146772"/>
    <w:rsid w:val="00150FC3"/>
    <w:rsid w:val="0015124F"/>
    <w:rsid w:val="00151519"/>
    <w:rsid w:val="001548D6"/>
    <w:rsid w:val="0015546F"/>
    <w:rsid w:val="00157509"/>
    <w:rsid w:val="00160422"/>
    <w:rsid w:val="00161024"/>
    <w:rsid w:val="001635CF"/>
    <w:rsid w:val="0016423B"/>
    <w:rsid w:val="00165A17"/>
    <w:rsid w:val="00165BDD"/>
    <w:rsid w:val="00166BA5"/>
    <w:rsid w:val="00170EB6"/>
    <w:rsid w:val="001712EB"/>
    <w:rsid w:val="00171B24"/>
    <w:rsid w:val="001729C3"/>
    <w:rsid w:val="00172D83"/>
    <w:rsid w:val="00173746"/>
    <w:rsid w:val="001739D0"/>
    <w:rsid w:val="00173F25"/>
    <w:rsid w:val="00175600"/>
    <w:rsid w:val="00180F95"/>
    <w:rsid w:val="00186852"/>
    <w:rsid w:val="00187B3B"/>
    <w:rsid w:val="00191986"/>
    <w:rsid w:val="0019261C"/>
    <w:rsid w:val="00192F66"/>
    <w:rsid w:val="001943F1"/>
    <w:rsid w:val="001950C3"/>
    <w:rsid w:val="00197AAD"/>
    <w:rsid w:val="001A10D6"/>
    <w:rsid w:val="001A2413"/>
    <w:rsid w:val="001A25C3"/>
    <w:rsid w:val="001A3F91"/>
    <w:rsid w:val="001B359C"/>
    <w:rsid w:val="001B45ED"/>
    <w:rsid w:val="001C072C"/>
    <w:rsid w:val="001C17F1"/>
    <w:rsid w:val="001C44CC"/>
    <w:rsid w:val="001D1350"/>
    <w:rsid w:val="001D5620"/>
    <w:rsid w:val="001D7598"/>
    <w:rsid w:val="001E02B6"/>
    <w:rsid w:val="001E0C89"/>
    <w:rsid w:val="001E2D08"/>
    <w:rsid w:val="001F0176"/>
    <w:rsid w:val="001F40CB"/>
    <w:rsid w:val="001F4A34"/>
    <w:rsid w:val="001F4C23"/>
    <w:rsid w:val="00200C41"/>
    <w:rsid w:val="00205DCE"/>
    <w:rsid w:val="0020676E"/>
    <w:rsid w:val="00207D71"/>
    <w:rsid w:val="00211A00"/>
    <w:rsid w:val="002140B5"/>
    <w:rsid w:val="00216703"/>
    <w:rsid w:val="00216B8A"/>
    <w:rsid w:val="00220950"/>
    <w:rsid w:val="002216EE"/>
    <w:rsid w:val="00223DA6"/>
    <w:rsid w:val="00224E3A"/>
    <w:rsid w:val="00227482"/>
    <w:rsid w:val="0023196E"/>
    <w:rsid w:val="00232515"/>
    <w:rsid w:val="00233ABB"/>
    <w:rsid w:val="0023474C"/>
    <w:rsid w:val="00241D0C"/>
    <w:rsid w:val="00242FD8"/>
    <w:rsid w:val="0024635A"/>
    <w:rsid w:val="0025152C"/>
    <w:rsid w:val="00251732"/>
    <w:rsid w:val="00254BFB"/>
    <w:rsid w:val="00256A2E"/>
    <w:rsid w:val="00257C06"/>
    <w:rsid w:val="00257C73"/>
    <w:rsid w:val="00257F53"/>
    <w:rsid w:val="00260111"/>
    <w:rsid w:val="002629F6"/>
    <w:rsid w:val="00264696"/>
    <w:rsid w:val="00264E07"/>
    <w:rsid w:val="00264F28"/>
    <w:rsid w:val="00265178"/>
    <w:rsid w:val="00270294"/>
    <w:rsid w:val="002709F3"/>
    <w:rsid w:val="0027155D"/>
    <w:rsid w:val="00271CFF"/>
    <w:rsid w:val="00273330"/>
    <w:rsid w:val="00275607"/>
    <w:rsid w:val="00277955"/>
    <w:rsid w:val="002779F1"/>
    <w:rsid w:val="00280A51"/>
    <w:rsid w:val="0028315C"/>
    <w:rsid w:val="002949AD"/>
    <w:rsid w:val="002A03E3"/>
    <w:rsid w:val="002A0653"/>
    <w:rsid w:val="002A498B"/>
    <w:rsid w:val="002A65F5"/>
    <w:rsid w:val="002A6F0E"/>
    <w:rsid w:val="002A788C"/>
    <w:rsid w:val="002B0750"/>
    <w:rsid w:val="002B09EB"/>
    <w:rsid w:val="002B0E0C"/>
    <w:rsid w:val="002B1488"/>
    <w:rsid w:val="002C1EAB"/>
    <w:rsid w:val="002C4731"/>
    <w:rsid w:val="002C52EC"/>
    <w:rsid w:val="002C62D3"/>
    <w:rsid w:val="002C6828"/>
    <w:rsid w:val="002E05D2"/>
    <w:rsid w:val="002E12E4"/>
    <w:rsid w:val="002E4ED7"/>
    <w:rsid w:val="002E4FE2"/>
    <w:rsid w:val="002F1789"/>
    <w:rsid w:val="002F46CE"/>
    <w:rsid w:val="002F5D75"/>
    <w:rsid w:val="002F7FFC"/>
    <w:rsid w:val="00304EFB"/>
    <w:rsid w:val="00306162"/>
    <w:rsid w:val="00306200"/>
    <w:rsid w:val="0030622B"/>
    <w:rsid w:val="00312891"/>
    <w:rsid w:val="00315218"/>
    <w:rsid w:val="00315DE8"/>
    <w:rsid w:val="00317012"/>
    <w:rsid w:val="003218D8"/>
    <w:rsid w:val="00324E32"/>
    <w:rsid w:val="00326B4B"/>
    <w:rsid w:val="0033039E"/>
    <w:rsid w:val="003335F4"/>
    <w:rsid w:val="003359FF"/>
    <w:rsid w:val="00336040"/>
    <w:rsid w:val="003363E0"/>
    <w:rsid w:val="003378A5"/>
    <w:rsid w:val="003445AC"/>
    <w:rsid w:val="003457A7"/>
    <w:rsid w:val="00350AA4"/>
    <w:rsid w:val="00350E43"/>
    <w:rsid w:val="00356CA0"/>
    <w:rsid w:val="00357883"/>
    <w:rsid w:val="00362351"/>
    <w:rsid w:val="00363BA4"/>
    <w:rsid w:val="00364C49"/>
    <w:rsid w:val="00373FA1"/>
    <w:rsid w:val="003809D8"/>
    <w:rsid w:val="00382B3F"/>
    <w:rsid w:val="00382C0C"/>
    <w:rsid w:val="003844DD"/>
    <w:rsid w:val="00387C10"/>
    <w:rsid w:val="00394FEB"/>
    <w:rsid w:val="003953A7"/>
    <w:rsid w:val="00395711"/>
    <w:rsid w:val="00395C17"/>
    <w:rsid w:val="0039786D"/>
    <w:rsid w:val="003A02DD"/>
    <w:rsid w:val="003A44DD"/>
    <w:rsid w:val="003A4ACC"/>
    <w:rsid w:val="003B0723"/>
    <w:rsid w:val="003B1298"/>
    <w:rsid w:val="003B1D9B"/>
    <w:rsid w:val="003B3786"/>
    <w:rsid w:val="003B6838"/>
    <w:rsid w:val="003C00E3"/>
    <w:rsid w:val="003C1679"/>
    <w:rsid w:val="003C2FAA"/>
    <w:rsid w:val="003C3393"/>
    <w:rsid w:val="003C7471"/>
    <w:rsid w:val="003D128E"/>
    <w:rsid w:val="003D190A"/>
    <w:rsid w:val="003D24C5"/>
    <w:rsid w:val="003D3680"/>
    <w:rsid w:val="003D5941"/>
    <w:rsid w:val="003D6445"/>
    <w:rsid w:val="003E1E14"/>
    <w:rsid w:val="003E2117"/>
    <w:rsid w:val="003E62E0"/>
    <w:rsid w:val="003F1EA9"/>
    <w:rsid w:val="003F2C08"/>
    <w:rsid w:val="003F7EA3"/>
    <w:rsid w:val="00401BCE"/>
    <w:rsid w:val="00406874"/>
    <w:rsid w:val="00406AEF"/>
    <w:rsid w:val="004121C5"/>
    <w:rsid w:val="00415D91"/>
    <w:rsid w:val="00416524"/>
    <w:rsid w:val="0041762B"/>
    <w:rsid w:val="00426BD8"/>
    <w:rsid w:val="004278D7"/>
    <w:rsid w:val="00430A38"/>
    <w:rsid w:val="0043260F"/>
    <w:rsid w:val="0043378B"/>
    <w:rsid w:val="00440BA6"/>
    <w:rsid w:val="00446E75"/>
    <w:rsid w:val="004476F7"/>
    <w:rsid w:val="00447E7C"/>
    <w:rsid w:val="004506D1"/>
    <w:rsid w:val="004607CD"/>
    <w:rsid w:val="00463DF6"/>
    <w:rsid w:val="00466012"/>
    <w:rsid w:val="0047114F"/>
    <w:rsid w:val="004754C4"/>
    <w:rsid w:val="00475D11"/>
    <w:rsid w:val="004836C1"/>
    <w:rsid w:val="00485F83"/>
    <w:rsid w:val="0049140C"/>
    <w:rsid w:val="00492927"/>
    <w:rsid w:val="004931DD"/>
    <w:rsid w:val="004931F4"/>
    <w:rsid w:val="004939CC"/>
    <w:rsid w:val="00495B37"/>
    <w:rsid w:val="00496012"/>
    <w:rsid w:val="00496097"/>
    <w:rsid w:val="0049701C"/>
    <w:rsid w:val="00497395"/>
    <w:rsid w:val="0049799A"/>
    <w:rsid w:val="004A3345"/>
    <w:rsid w:val="004A3ED1"/>
    <w:rsid w:val="004A52F1"/>
    <w:rsid w:val="004B1E1C"/>
    <w:rsid w:val="004B467D"/>
    <w:rsid w:val="004B61FB"/>
    <w:rsid w:val="004B76ED"/>
    <w:rsid w:val="004B7AEB"/>
    <w:rsid w:val="004B7B4A"/>
    <w:rsid w:val="004C0EE3"/>
    <w:rsid w:val="004C2695"/>
    <w:rsid w:val="004C2D4A"/>
    <w:rsid w:val="004C32A6"/>
    <w:rsid w:val="004C4BFE"/>
    <w:rsid w:val="004C6F33"/>
    <w:rsid w:val="004C7797"/>
    <w:rsid w:val="004D1F1F"/>
    <w:rsid w:val="004D2C5E"/>
    <w:rsid w:val="004D3464"/>
    <w:rsid w:val="004D4AD5"/>
    <w:rsid w:val="004D6809"/>
    <w:rsid w:val="004E2A1A"/>
    <w:rsid w:val="004E3567"/>
    <w:rsid w:val="004E6D09"/>
    <w:rsid w:val="004F1D78"/>
    <w:rsid w:val="004F27AA"/>
    <w:rsid w:val="004F3AA1"/>
    <w:rsid w:val="004F3B82"/>
    <w:rsid w:val="004F4841"/>
    <w:rsid w:val="004F6982"/>
    <w:rsid w:val="005044F8"/>
    <w:rsid w:val="0050572C"/>
    <w:rsid w:val="00506CEB"/>
    <w:rsid w:val="00511016"/>
    <w:rsid w:val="00511363"/>
    <w:rsid w:val="0051202D"/>
    <w:rsid w:val="0051391F"/>
    <w:rsid w:val="005156F1"/>
    <w:rsid w:val="0052130E"/>
    <w:rsid w:val="00521E57"/>
    <w:rsid w:val="00532028"/>
    <w:rsid w:val="00533829"/>
    <w:rsid w:val="00541459"/>
    <w:rsid w:val="00541724"/>
    <w:rsid w:val="0054175A"/>
    <w:rsid w:val="0054573E"/>
    <w:rsid w:val="005520CB"/>
    <w:rsid w:val="00555C04"/>
    <w:rsid w:val="005624DA"/>
    <w:rsid w:val="00565F23"/>
    <w:rsid w:val="005674CA"/>
    <w:rsid w:val="0057092D"/>
    <w:rsid w:val="005728B6"/>
    <w:rsid w:val="00577310"/>
    <w:rsid w:val="005816A9"/>
    <w:rsid w:val="005837F2"/>
    <w:rsid w:val="00583BE7"/>
    <w:rsid w:val="005844D8"/>
    <w:rsid w:val="0058550C"/>
    <w:rsid w:val="0059040B"/>
    <w:rsid w:val="00591CCD"/>
    <w:rsid w:val="005921D1"/>
    <w:rsid w:val="00594138"/>
    <w:rsid w:val="00595245"/>
    <w:rsid w:val="005A3074"/>
    <w:rsid w:val="005A39CB"/>
    <w:rsid w:val="005B403D"/>
    <w:rsid w:val="005B7BCF"/>
    <w:rsid w:val="005C0883"/>
    <w:rsid w:val="005C7EFB"/>
    <w:rsid w:val="005E216A"/>
    <w:rsid w:val="005E2D43"/>
    <w:rsid w:val="005F179F"/>
    <w:rsid w:val="005F3B78"/>
    <w:rsid w:val="005F4A13"/>
    <w:rsid w:val="00602815"/>
    <w:rsid w:val="00603B9F"/>
    <w:rsid w:val="00604EC7"/>
    <w:rsid w:val="00610FB4"/>
    <w:rsid w:val="00612421"/>
    <w:rsid w:val="00616750"/>
    <w:rsid w:val="00616AAF"/>
    <w:rsid w:val="006172DE"/>
    <w:rsid w:val="00622402"/>
    <w:rsid w:val="006243E0"/>
    <w:rsid w:val="00626D15"/>
    <w:rsid w:val="00627ACD"/>
    <w:rsid w:val="0063282D"/>
    <w:rsid w:val="006347A4"/>
    <w:rsid w:val="006356CD"/>
    <w:rsid w:val="00643278"/>
    <w:rsid w:val="00647DF0"/>
    <w:rsid w:val="00650903"/>
    <w:rsid w:val="00650B70"/>
    <w:rsid w:val="0065137D"/>
    <w:rsid w:val="0065437A"/>
    <w:rsid w:val="006607C3"/>
    <w:rsid w:val="00671A80"/>
    <w:rsid w:val="00672252"/>
    <w:rsid w:val="0067388D"/>
    <w:rsid w:val="0067504C"/>
    <w:rsid w:val="00675C18"/>
    <w:rsid w:val="00676AE4"/>
    <w:rsid w:val="00677902"/>
    <w:rsid w:val="00685E93"/>
    <w:rsid w:val="006929FB"/>
    <w:rsid w:val="00696CEF"/>
    <w:rsid w:val="006A3A9C"/>
    <w:rsid w:val="006A665C"/>
    <w:rsid w:val="006B355C"/>
    <w:rsid w:val="006B7E9E"/>
    <w:rsid w:val="006C018A"/>
    <w:rsid w:val="006C5108"/>
    <w:rsid w:val="006C562D"/>
    <w:rsid w:val="006C6A64"/>
    <w:rsid w:val="006C7799"/>
    <w:rsid w:val="006D10A7"/>
    <w:rsid w:val="006E14E5"/>
    <w:rsid w:val="006E4497"/>
    <w:rsid w:val="006E4EDB"/>
    <w:rsid w:val="006E71F4"/>
    <w:rsid w:val="006E76C5"/>
    <w:rsid w:val="006F1B01"/>
    <w:rsid w:val="006F2960"/>
    <w:rsid w:val="006F2DCC"/>
    <w:rsid w:val="006F45C6"/>
    <w:rsid w:val="006F68EA"/>
    <w:rsid w:val="006F6B52"/>
    <w:rsid w:val="00700CF9"/>
    <w:rsid w:val="00702D77"/>
    <w:rsid w:val="00703EFD"/>
    <w:rsid w:val="00710411"/>
    <w:rsid w:val="00711551"/>
    <w:rsid w:val="007116AC"/>
    <w:rsid w:val="00711AE1"/>
    <w:rsid w:val="00711BB9"/>
    <w:rsid w:val="00712E02"/>
    <w:rsid w:val="00713D30"/>
    <w:rsid w:val="00713E20"/>
    <w:rsid w:val="00717B88"/>
    <w:rsid w:val="0072068D"/>
    <w:rsid w:val="007225D1"/>
    <w:rsid w:val="007231B6"/>
    <w:rsid w:val="00723C13"/>
    <w:rsid w:val="00723FA7"/>
    <w:rsid w:val="007265F4"/>
    <w:rsid w:val="0073033C"/>
    <w:rsid w:val="0073086B"/>
    <w:rsid w:val="00732D19"/>
    <w:rsid w:val="007333C8"/>
    <w:rsid w:val="0073382E"/>
    <w:rsid w:val="00733EB3"/>
    <w:rsid w:val="00742607"/>
    <w:rsid w:val="00742658"/>
    <w:rsid w:val="00745365"/>
    <w:rsid w:val="0074777C"/>
    <w:rsid w:val="0075215C"/>
    <w:rsid w:val="00753759"/>
    <w:rsid w:val="00755441"/>
    <w:rsid w:val="007570E5"/>
    <w:rsid w:val="00757414"/>
    <w:rsid w:val="007670EA"/>
    <w:rsid w:val="007672EE"/>
    <w:rsid w:val="00767AD3"/>
    <w:rsid w:val="00770499"/>
    <w:rsid w:val="00774D71"/>
    <w:rsid w:val="00774EF2"/>
    <w:rsid w:val="00776A87"/>
    <w:rsid w:val="007857C3"/>
    <w:rsid w:val="00794B21"/>
    <w:rsid w:val="0079632B"/>
    <w:rsid w:val="007A3C2E"/>
    <w:rsid w:val="007A6797"/>
    <w:rsid w:val="007A6A7A"/>
    <w:rsid w:val="007B0A3C"/>
    <w:rsid w:val="007B29B4"/>
    <w:rsid w:val="007B2C67"/>
    <w:rsid w:val="007B47A1"/>
    <w:rsid w:val="007B4D86"/>
    <w:rsid w:val="007B5535"/>
    <w:rsid w:val="007B6A61"/>
    <w:rsid w:val="007B6E3C"/>
    <w:rsid w:val="007B77A3"/>
    <w:rsid w:val="007B7891"/>
    <w:rsid w:val="007C4690"/>
    <w:rsid w:val="007C4B11"/>
    <w:rsid w:val="007C4D21"/>
    <w:rsid w:val="007C77AD"/>
    <w:rsid w:val="007D20CE"/>
    <w:rsid w:val="007D2217"/>
    <w:rsid w:val="007D3F2F"/>
    <w:rsid w:val="007D6D67"/>
    <w:rsid w:val="007E1150"/>
    <w:rsid w:val="007E2895"/>
    <w:rsid w:val="007E2BA5"/>
    <w:rsid w:val="007E49D0"/>
    <w:rsid w:val="007F1D93"/>
    <w:rsid w:val="007F6B35"/>
    <w:rsid w:val="0080011B"/>
    <w:rsid w:val="008007B5"/>
    <w:rsid w:val="008016E1"/>
    <w:rsid w:val="0080679C"/>
    <w:rsid w:val="00807308"/>
    <w:rsid w:val="00807773"/>
    <w:rsid w:val="008078DD"/>
    <w:rsid w:val="0081115B"/>
    <w:rsid w:val="00811618"/>
    <w:rsid w:val="00811DEF"/>
    <w:rsid w:val="00815240"/>
    <w:rsid w:val="008202C4"/>
    <w:rsid w:val="0082128B"/>
    <w:rsid w:val="00821C8B"/>
    <w:rsid w:val="00823480"/>
    <w:rsid w:val="00823ECA"/>
    <w:rsid w:val="00827A85"/>
    <w:rsid w:val="00831390"/>
    <w:rsid w:val="0083244D"/>
    <w:rsid w:val="0083482A"/>
    <w:rsid w:val="00844F28"/>
    <w:rsid w:val="00850860"/>
    <w:rsid w:val="008524B7"/>
    <w:rsid w:val="0085379D"/>
    <w:rsid w:val="00853B68"/>
    <w:rsid w:val="008556D0"/>
    <w:rsid w:val="00857725"/>
    <w:rsid w:val="00865783"/>
    <w:rsid w:val="00866148"/>
    <w:rsid w:val="00872AD5"/>
    <w:rsid w:val="00876FC5"/>
    <w:rsid w:val="00877F31"/>
    <w:rsid w:val="00880E1E"/>
    <w:rsid w:val="00881117"/>
    <w:rsid w:val="00881B26"/>
    <w:rsid w:val="0088208A"/>
    <w:rsid w:val="008829F7"/>
    <w:rsid w:val="00890221"/>
    <w:rsid w:val="00893BCD"/>
    <w:rsid w:val="00897E33"/>
    <w:rsid w:val="008A23FE"/>
    <w:rsid w:val="008A2D47"/>
    <w:rsid w:val="008A2F8B"/>
    <w:rsid w:val="008A51B2"/>
    <w:rsid w:val="008B006D"/>
    <w:rsid w:val="008B1483"/>
    <w:rsid w:val="008B50E4"/>
    <w:rsid w:val="008B6DBF"/>
    <w:rsid w:val="008B742C"/>
    <w:rsid w:val="008B769E"/>
    <w:rsid w:val="008C1C97"/>
    <w:rsid w:val="008C757A"/>
    <w:rsid w:val="008D122D"/>
    <w:rsid w:val="008D1AD7"/>
    <w:rsid w:val="008D5F9F"/>
    <w:rsid w:val="008D6A55"/>
    <w:rsid w:val="008D6CF4"/>
    <w:rsid w:val="008E0EEB"/>
    <w:rsid w:val="008E2808"/>
    <w:rsid w:val="008E6EF8"/>
    <w:rsid w:val="008F4B13"/>
    <w:rsid w:val="008F577A"/>
    <w:rsid w:val="008F5AFE"/>
    <w:rsid w:val="00903142"/>
    <w:rsid w:val="00903E56"/>
    <w:rsid w:val="0090592A"/>
    <w:rsid w:val="009137DD"/>
    <w:rsid w:val="00917C47"/>
    <w:rsid w:val="009206D3"/>
    <w:rsid w:val="00923D92"/>
    <w:rsid w:val="009258A3"/>
    <w:rsid w:val="009308FE"/>
    <w:rsid w:val="009338AC"/>
    <w:rsid w:val="009478C0"/>
    <w:rsid w:val="00950AE3"/>
    <w:rsid w:val="00950FEC"/>
    <w:rsid w:val="00953DC0"/>
    <w:rsid w:val="00965F1F"/>
    <w:rsid w:val="0097123E"/>
    <w:rsid w:val="00973D39"/>
    <w:rsid w:val="009753C5"/>
    <w:rsid w:val="00975B01"/>
    <w:rsid w:val="00977513"/>
    <w:rsid w:val="009812BA"/>
    <w:rsid w:val="009812FA"/>
    <w:rsid w:val="00985110"/>
    <w:rsid w:val="009917BE"/>
    <w:rsid w:val="00994CCB"/>
    <w:rsid w:val="00995DC0"/>
    <w:rsid w:val="009962DA"/>
    <w:rsid w:val="009A2D0E"/>
    <w:rsid w:val="009A54D8"/>
    <w:rsid w:val="009A5E36"/>
    <w:rsid w:val="009A6AAD"/>
    <w:rsid w:val="009B2DFE"/>
    <w:rsid w:val="009B344B"/>
    <w:rsid w:val="009B5C6F"/>
    <w:rsid w:val="009B6F0E"/>
    <w:rsid w:val="009B725A"/>
    <w:rsid w:val="009B79CF"/>
    <w:rsid w:val="009C2F0B"/>
    <w:rsid w:val="009C4B00"/>
    <w:rsid w:val="009C659E"/>
    <w:rsid w:val="009C6E5C"/>
    <w:rsid w:val="009D53AF"/>
    <w:rsid w:val="009E077D"/>
    <w:rsid w:val="009E0793"/>
    <w:rsid w:val="009E63FF"/>
    <w:rsid w:val="009E66F1"/>
    <w:rsid w:val="009F389D"/>
    <w:rsid w:val="009F5D55"/>
    <w:rsid w:val="00A0202C"/>
    <w:rsid w:val="00A02614"/>
    <w:rsid w:val="00A0733F"/>
    <w:rsid w:val="00A111EB"/>
    <w:rsid w:val="00A21A91"/>
    <w:rsid w:val="00A234D3"/>
    <w:rsid w:val="00A25021"/>
    <w:rsid w:val="00A264DF"/>
    <w:rsid w:val="00A30818"/>
    <w:rsid w:val="00A319D8"/>
    <w:rsid w:val="00A3428F"/>
    <w:rsid w:val="00A34B84"/>
    <w:rsid w:val="00A4004E"/>
    <w:rsid w:val="00A509DB"/>
    <w:rsid w:val="00A5631C"/>
    <w:rsid w:val="00A607E3"/>
    <w:rsid w:val="00A6131F"/>
    <w:rsid w:val="00A61D8A"/>
    <w:rsid w:val="00A65210"/>
    <w:rsid w:val="00A65AC7"/>
    <w:rsid w:val="00A70402"/>
    <w:rsid w:val="00A71163"/>
    <w:rsid w:val="00A71608"/>
    <w:rsid w:val="00A749BC"/>
    <w:rsid w:val="00A74E9C"/>
    <w:rsid w:val="00A7589D"/>
    <w:rsid w:val="00A80580"/>
    <w:rsid w:val="00A809E0"/>
    <w:rsid w:val="00A80C4F"/>
    <w:rsid w:val="00A8185F"/>
    <w:rsid w:val="00A83F58"/>
    <w:rsid w:val="00A854A6"/>
    <w:rsid w:val="00A90A75"/>
    <w:rsid w:val="00A9246D"/>
    <w:rsid w:val="00A92E0A"/>
    <w:rsid w:val="00AA1A55"/>
    <w:rsid w:val="00AA1BDE"/>
    <w:rsid w:val="00AA4048"/>
    <w:rsid w:val="00AA40E7"/>
    <w:rsid w:val="00AA5694"/>
    <w:rsid w:val="00AA6BE7"/>
    <w:rsid w:val="00AA7102"/>
    <w:rsid w:val="00AA7F40"/>
    <w:rsid w:val="00AB034B"/>
    <w:rsid w:val="00AB6755"/>
    <w:rsid w:val="00AC1DEB"/>
    <w:rsid w:val="00AC3A3C"/>
    <w:rsid w:val="00AC4893"/>
    <w:rsid w:val="00AC499B"/>
    <w:rsid w:val="00AC4A88"/>
    <w:rsid w:val="00AD1CDB"/>
    <w:rsid w:val="00AD25F7"/>
    <w:rsid w:val="00AD2902"/>
    <w:rsid w:val="00AD3F44"/>
    <w:rsid w:val="00AD4112"/>
    <w:rsid w:val="00AD5F5B"/>
    <w:rsid w:val="00AE0FF3"/>
    <w:rsid w:val="00AE269C"/>
    <w:rsid w:val="00AE63C6"/>
    <w:rsid w:val="00AE6AD7"/>
    <w:rsid w:val="00B01122"/>
    <w:rsid w:val="00B03743"/>
    <w:rsid w:val="00B066E5"/>
    <w:rsid w:val="00B104B8"/>
    <w:rsid w:val="00B11B3A"/>
    <w:rsid w:val="00B11F61"/>
    <w:rsid w:val="00B11F7A"/>
    <w:rsid w:val="00B12771"/>
    <w:rsid w:val="00B16B8C"/>
    <w:rsid w:val="00B17FEC"/>
    <w:rsid w:val="00B22382"/>
    <w:rsid w:val="00B31D14"/>
    <w:rsid w:val="00B41203"/>
    <w:rsid w:val="00B4344E"/>
    <w:rsid w:val="00B44F4A"/>
    <w:rsid w:val="00B46D08"/>
    <w:rsid w:val="00B50CC4"/>
    <w:rsid w:val="00B5192B"/>
    <w:rsid w:val="00B53487"/>
    <w:rsid w:val="00B55DFC"/>
    <w:rsid w:val="00B56653"/>
    <w:rsid w:val="00B612DC"/>
    <w:rsid w:val="00B6384B"/>
    <w:rsid w:val="00B64169"/>
    <w:rsid w:val="00B70AAB"/>
    <w:rsid w:val="00B731BC"/>
    <w:rsid w:val="00B734A8"/>
    <w:rsid w:val="00B742CE"/>
    <w:rsid w:val="00B7598B"/>
    <w:rsid w:val="00B7702F"/>
    <w:rsid w:val="00B863B0"/>
    <w:rsid w:val="00B866F6"/>
    <w:rsid w:val="00B90D3D"/>
    <w:rsid w:val="00B93FF4"/>
    <w:rsid w:val="00B95762"/>
    <w:rsid w:val="00B96E1C"/>
    <w:rsid w:val="00BA0CF0"/>
    <w:rsid w:val="00BA2725"/>
    <w:rsid w:val="00BA3647"/>
    <w:rsid w:val="00BA3D81"/>
    <w:rsid w:val="00BA6DF0"/>
    <w:rsid w:val="00BB316A"/>
    <w:rsid w:val="00BC1B31"/>
    <w:rsid w:val="00BC46C6"/>
    <w:rsid w:val="00BC587F"/>
    <w:rsid w:val="00BC5E80"/>
    <w:rsid w:val="00BC6076"/>
    <w:rsid w:val="00BC681A"/>
    <w:rsid w:val="00BD0034"/>
    <w:rsid w:val="00BD171B"/>
    <w:rsid w:val="00BD19F5"/>
    <w:rsid w:val="00BE2419"/>
    <w:rsid w:val="00BF126C"/>
    <w:rsid w:val="00BF3BB3"/>
    <w:rsid w:val="00C01693"/>
    <w:rsid w:val="00C01C42"/>
    <w:rsid w:val="00C1542B"/>
    <w:rsid w:val="00C16072"/>
    <w:rsid w:val="00C16437"/>
    <w:rsid w:val="00C2503E"/>
    <w:rsid w:val="00C26419"/>
    <w:rsid w:val="00C27858"/>
    <w:rsid w:val="00C36A31"/>
    <w:rsid w:val="00C37529"/>
    <w:rsid w:val="00C4716E"/>
    <w:rsid w:val="00C564D8"/>
    <w:rsid w:val="00C57C8A"/>
    <w:rsid w:val="00C6020A"/>
    <w:rsid w:val="00C60E4F"/>
    <w:rsid w:val="00C63DEA"/>
    <w:rsid w:val="00C642D6"/>
    <w:rsid w:val="00C648B4"/>
    <w:rsid w:val="00C65C2B"/>
    <w:rsid w:val="00C67505"/>
    <w:rsid w:val="00C775CD"/>
    <w:rsid w:val="00C77B1F"/>
    <w:rsid w:val="00C81147"/>
    <w:rsid w:val="00C82053"/>
    <w:rsid w:val="00C8276B"/>
    <w:rsid w:val="00C828DC"/>
    <w:rsid w:val="00C831C1"/>
    <w:rsid w:val="00C9246E"/>
    <w:rsid w:val="00C96BE6"/>
    <w:rsid w:val="00CA328E"/>
    <w:rsid w:val="00CA4DD5"/>
    <w:rsid w:val="00CA55FE"/>
    <w:rsid w:val="00CA57F1"/>
    <w:rsid w:val="00CB60C4"/>
    <w:rsid w:val="00CC10D2"/>
    <w:rsid w:val="00CC1C53"/>
    <w:rsid w:val="00CC1F84"/>
    <w:rsid w:val="00CC5FEF"/>
    <w:rsid w:val="00CD5CC5"/>
    <w:rsid w:val="00CD5F5D"/>
    <w:rsid w:val="00CD6904"/>
    <w:rsid w:val="00CD6A97"/>
    <w:rsid w:val="00CD6C88"/>
    <w:rsid w:val="00CE22AE"/>
    <w:rsid w:val="00CE26C8"/>
    <w:rsid w:val="00CE277D"/>
    <w:rsid w:val="00CE4D95"/>
    <w:rsid w:val="00CE67DE"/>
    <w:rsid w:val="00CF550B"/>
    <w:rsid w:val="00CF672B"/>
    <w:rsid w:val="00D02CD4"/>
    <w:rsid w:val="00D03231"/>
    <w:rsid w:val="00D07B3D"/>
    <w:rsid w:val="00D10353"/>
    <w:rsid w:val="00D13B11"/>
    <w:rsid w:val="00D14BBB"/>
    <w:rsid w:val="00D14D59"/>
    <w:rsid w:val="00D15BE9"/>
    <w:rsid w:val="00D16941"/>
    <w:rsid w:val="00D20954"/>
    <w:rsid w:val="00D22DA2"/>
    <w:rsid w:val="00D2535F"/>
    <w:rsid w:val="00D26AE7"/>
    <w:rsid w:val="00D27347"/>
    <w:rsid w:val="00D314A1"/>
    <w:rsid w:val="00D3414E"/>
    <w:rsid w:val="00D34E57"/>
    <w:rsid w:val="00D36C87"/>
    <w:rsid w:val="00D4061B"/>
    <w:rsid w:val="00D509AB"/>
    <w:rsid w:val="00D53050"/>
    <w:rsid w:val="00D5694D"/>
    <w:rsid w:val="00D6428A"/>
    <w:rsid w:val="00D66444"/>
    <w:rsid w:val="00D672BE"/>
    <w:rsid w:val="00D70357"/>
    <w:rsid w:val="00D74449"/>
    <w:rsid w:val="00D74490"/>
    <w:rsid w:val="00D7467C"/>
    <w:rsid w:val="00D75B29"/>
    <w:rsid w:val="00D75D75"/>
    <w:rsid w:val="00D8166D"/>
    <w:rsid w:val="00D81AE5"/>
    <w:rsid w:val="00D868A3"/>
    <w:rsid w:val="00D870B3"/>
    <w:rsid w:val="00D95EDF"/>
    <w:rsid w:val="00D96E58"/>
    <w:rsid w:val="00D9753C"/>
    <w:rsid w:val="00DA1346"/>
    <w:rsid w:val="00DA1EA0"/>
    <w:rsid w:val="00DB1A4E"/>
    <w:rsid w:val="00DB21F8"/>
    <w:rsid w:val="00DC07A6"/>
    <w:rsid w:val="00DC19D9"/>
    <w:rsid w:val="00DC354A"/>
    <w:rsid w:val="00DC46B1"/>
    <w:rsid w:val="00DC7C13"/>
    <w:rsid w:val="00DD17A5"/>
    <w:rsid w:val="00DD197C"/>
    <w:rsid w:val="00DD2949"/>
    <w:rsid w:val="00DD3A41"/>
    <w:rsid w:val="00DD67DC"/>
    <w:rsid w:val="00DD75A0"/>
    <w:rsid w:val="00DE2551"/>
    <w:rsid w:val="00DE7B90"/>
    <w:rsid w:val="00DF515D"/>
    <w:rsid w:val="00DF59CD"/>
    <w:rsid w:val="00DF6EE4"/>
    <w:rsid w:val="00DF7CFD"/>
    <w:rsid w:val="00E02935"/>
    <w:rsid w:val="00E0564D"/>
    <w:rsid w:val="00E06600"/>
    <w:rsid w:val="00E06EA6"/>
    <w:rsid w:val="00E075F9"/>
    <w:rsid w:val="00E07F0D"/>
    <w:rsid w:val="00E11981"/>
    <w:rsid w:val="00E12159"/>
    <w:rsid w:val="00E13FD3"/>
    <w:rsid w:val="00E15FCC"/>
    <w:rsid w:val="00E219F1"/>
    <w:rsid w:val="00E22815"/>
    <w:rsid w:val="00E2799C"/>
    <w:rsid w:val="00E31B2D"/>
    <w:rsid w:val="00E31C6F"/>
    <w:rsid w:val="00E35D61"/>
    <w:rsid w:val="00E408CA"/>
    <w:rsid w:val="00E46039"/>
    <w:rsid w:val="00E464EA"/>
    <w:rsid w:val="00E51DF7"/>
    <w:rsid w:val="00E53AA0"/>
    <w:rsid w:val="00E545AD"/>
    <w:rsid w:val="00E56791"/>
    <w:rsid w:val="00E60165"/>
    <w:rsid w:val="00E6166C"/>
    <w:rsid w:val="00E631A4"/>
    <w:rsid w:val="00E649E5"/>
    <w:rsid w:val="00E65D65"/>
    <w:rsid w:val="00E718CF"/>
    <w:rsid w:val="00E71C26"/>
    <w:rsid w:val="00E76574"/>
    <w:rsid w:val="00E804C8"/>
    <w:rsid w:val="00E8059B"/>
    <w:rsid w:val="00E85560"/>
    <w:rsid w:val="00E87494"/>
    <w:rsid w:val="00E95BF0"/>
    <w:rsid w:val="00E9601B"/>
    <w:rsid w:val="00E97655"/>
    <w:rsid w:val="00EA32EA"/>
    <w:rsid w:val="00EA7320"/>
    <w:rsid w:val="00EB4032"/>
    <w:rsid w:val="00EC3D2B"/>
    <w:rsid w:val="00EC53A3"/>
    <w:rsid w:val="00ED04A3"/>
    <w:rsid w:val="00ED1207"/>
    <w:rsid w:val="00ED14A6"/>
    <w:rsid w:val="00ED3A8F"/>
    <w:rsid w:val="00EE6836"/>
    <w:rsid w:val="00EE7583"/>
    <w:rsid w:val="00EF1390"/>
    <w:rsid w:val="00EF2A6E"/>
    <w:rsid w:val="00EF4F85"/>
    <w:rsid w:val="00EF598D"/>
    <w:rsid w:val="00EF6805"/>
    <w:rsid w:val="00EF7C06"/>
    <w:rsid w:val="00F01ACC"/>
    <w:rsid w:val="00F10963"/>
    <w:rsid w:val="00F15685"/>
    <w:rsid w:val="00F15969"/>
    <w:rsid w:val="00F1700F"/>
    <w:rsid w:val="00F172B4"/>
    <w:rsid w:val="00F21A6B"/>
    <w:rsid w:val="00F22D67"/>
    <w:rsid w:val="00F23C4C"/>
    <w:rsid w:val="00F27962"/>
    <w:rsid w:val="00F344D4"/>
    <w:rsid w:val="00F34999"/>
    <w:rsid w:val="00F357A7"/>
    <w:rsid w:val="00F4063A"/>
    <w:rsid w:val="00F45BD0"/>
    <w:rsid w:val="00F46038"/>
    <w:rsid w:val="00F467FD"/>
    <w:rsid w:val="00F46B50"/>
    <w:rsid w:val="00F504D0"/>
    <w:rsid w:val="00F547F9"/>
    <w:rsid w:val="00F55545"/>
    <w:rsid w:val="00F564F4"/>
    <w:rsid w:val="00F5797E"/>
    <w:rsid w:val="00F6207B"/>
    <w:rsid w:val="00F66A71"/>
    <w:rsid w:val="00F70912"/>
    <w:rsid w:val="00F70AE8"/>
    <w:rsid w:val="00F72CF4"/>
    <w:rsid w:val="00F72E3D"/>
    <w:rsid w:val="00F82161"/>
    <w:rsid w:val="00F82B1E"/>
    <w:rsid w:val="00F85C3E"/>
    <w:rsid w:val="00F86061"/>
    <w:rsid w:val="00F87F67"/>
    <w:rsid w:val="00FA20D0"/>
    <w:rsid w:val="00FC2474"/>
    <w:rsid w:val="00FC28ED"/>
    <w:rsid w:val="00FC4D20"/>
    <w:rsid w:val="00FE40BF"/>
    <w:rsid w:val="00FE55D8"/>
    <w:rsid w:val="00FE5806"/>
    <w:rsid w:val="00FE6200"/>
    <w:rsid w:val="00FF27C6"/>
    <w:rsid w:val="00FF3996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EABB-9153-4F5A-91BB-4C8B5BD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855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734A8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B734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5">
    <w:name w:val="Hyperlink"/>
    <w:uiPriority w:val="99"/>
    <w:unhideWhenUsed/>
    <w:rsid w:val="00B734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734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34A8"/>
  </w:style>
  <w:style w:type="character" w:customStyle="1" w:styleId="s2">
    <w:name w:val="s2"/>
    <w:rsid w:val="00B734A8"/>
  </w:style>
  <w:style w:type="character" w:customStyle="1" w:styleId="s1">
    <w:name w:val="s1"/>
    <w:rsid w:val="00B734A8"/>
  </w:style>
  <w:style w:type="paragraph" w:styleId="a7">
    <w:name w:val="Body Text Indent"/>
    <w:basedOn w:val="a"/>
    <w:link w:val="a8"/>
    <w:uiPriority w:val="99"/>
    <w:semiHidden/>
    <w:unhideWhenUsed/>
    <w:rsid w:val="00B734A8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B73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73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FollowedHyperlink"/>
    <w:uiPriority w:val="99"/>
    <w:semiHidden/>
    <w:unhideWhenUsed/>
    <w:rsid w:val="00B734A8"/>
    <w:rPr>
      <w:color w:val="800080"/>
      <w:u w:val="single"/>
    </w:rPr>
  </w:style>
  <w:style w:type="paragraph" w:customStyle="1" w:styleId="xl64">
    <w:name w:val="xl64"/>
    <w:basedOn w:val="a"/>
    <w:rsid w:val="00B734A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B734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B734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e">
    <w:name w:val="Normal (Web)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xl81">
    <w:name w:val="xl81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B734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B734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B734A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4A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caption"/>
    <w:basedOn w:val="a"/>
    <w:next w:val="a"/>
    <w:uiPriority w:val="99"/>
    <w:qFormat/>
    <w:rsid w:val="00B734A8"/>
    <w:pPr>
      <w:spacing w:line="340" w:lineRule="exact"/>
      <w:jc w:val="center"/>
    </w:pPr>
    <w:rPr>
      <w:rFonts w:ascii="Courier New" w:hAnsi="Courier New"/>
      <w:sz w:val="30"/>
      <w:szCs w:val="20"/>
    </w:rPr>
  </w:style>
  <w:style w:type="paragraph" w:customStyle="1" w:styleId="xl94">
    <w:name w:val="xl94"/>
    <w:basedOn w:val="a"/>
    <w:rsid w:val="00B734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734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B734A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B734A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B734A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B734A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B734A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B734A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af2">
    <w:name w:val="Прижатый влево"/>
    <w:basedOn w:val="a"/>
    <w:next w:val="a"/>
    <w:uiPriority w:val="99"/>
    <w:rsid w:val="00B734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pple-style-span">
    <w:name w:val="apple-style-span"/>
    <w:rsid w:val="00B734A8"/>
  </w:style>
  <w:style w:type="character" w:customStyle="1" w:styleId="af3">
    <w:name w:val="Основной текст_"/>
    <w:link w:val="20"/>
    <w:rsid w:val="00B734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734A8"/>
    <w:pPr>
      <w:shd w:val="clear" w:color="auto" w:fill="FFFFFF"/>
      <w:spacing w:before="1080" w:after="180" w:line="480" w:lineRule="exact"/>
      <w:jc w:val="both"/>
    </w:pPr>
    <w:rPr>
      <w:rFonts w:cstheme="minorBidi"/>
      <w:sz w:val="27"/>
      <w:szCs w:val="27"/>
      <w:lang w:eastAsia="en-US"/>
    </w:rPr>
  </w:style>
  <w:style w:type="paragraph" w:customStyle="1" w:styleId="system-pagebreak">
    <w:name w:val="system-pagebreak"/>
    <w:basedOn w:val="a"/>
    <w:uiPriority w:val="99"/>
    <w:rsid w:val="00B734A8"/>
    <w:pPr>
      <w:spacing w:before="100" w:beforeAutospacing="1" w:after="100" w:afterAutospacing="1"/>
    </w:pPr>
  </w:style>
  <w:style w:type="paragraph" w:customStyle="1" w:styleId="1">
    <w:name w:val="__ТТ_СписокМ1"/>
    <w:basedOn w:val="a"/>
    <w:uiPriority w:val="99"/>
    <w:qFormat/>
    <w:rsid w:val="006F1B01"/>
    <w:pPr>
      <w:numPr>
        <w:numId w:val="31"/>
      </w:numPr>
      <w:tabs>
        <w:tab w:val="left" w:pos="851"/>
      </w:tabs>
      <w:spacing w:before="60" w:after="60"/>
      <w:jc w:val="both"/>
    </w:pPr>
    <w:rPr>
      <w:rFonts w:eastAsia="Calibri"/>
      <w:sz w:val="28"/>
      <w:szCs w:val="20"/>
    </w:rPr>
  </w:style>
  <w:style w:type="paragraph" w:customStyle="1" w:styleId="2">
    <w:name w:val="__ТТ_СписокМ2"/>
    <w:basedOn w:val="1"/>
    <w:uiPriority w:val="99"/>
    <w:qFormat/>
    <w:rsid w:val="006F1B01"/>
    <w:pPr>
      <w:numPr>
        <w:ilvl w:val="1"/>
      </w:numPr>
      <w:tabs>
        <w:tab w:val="clear" w:pos="851"/>
        <w:tab w:val="left" w:pos="1134"/>
      </w:tabs>
    </w:pPr>
    <w:rPr>
      <w:szCs w:val="28"/>
    </w:rPr>
  </w:style>
  <w:style w:type="paragraph" w:styleId="af4">
    <w:name w:val="No Spacing"/>
    <w:uiPriority w:val="1"/>
    <w:qFormat/>
    <w:rsid w:val="0072068D"/>
    <w:pPr>
      <w:spacing w:after="0" w:line="240" w:lineRule="auto"/>
      <w:jc w:val="both"/>
    </w:pPr>
  </w:style>
  <w:style w:type="character" w:styleId="af5">
    <w:name w:val="Strong"/>
    <w:basedOn w:val="a0"/>
    <w:uiPriority w:val="22"/>
    <w:qFormat/>
    <w:rsid w:val="00CB60C4"/>
    <w:rPr>
      <w:b/>
      <w:bCs/>
    </w:rPr>
  </w:style>
  <w:style w:type="paragraph" w:customStyle="1" w:styleId="xl103">
    <w:name w:val="xl103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6750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C675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C675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C6750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C6750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5">
    <w:name w:val="xl115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16">
    <w:name w:val="xl116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675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C67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western">
    <w:name w:val="western"/>
    <w:basedOn w:val="a"/>
    <w:uiPriority w:val="99"/>
    <w:rsid w:val="001D759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6F68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table" w:styleId="af6">
    <w:name w:val="Table Grid"/>
    <w:basedOn w:val="a1"/>
    <w:uiPriority w:val="39"/>
    <w:rsid w:val="006F6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5773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4">
    <w:name w:val="xl124"/>
    <w:basedOn w:val="a"/>
    <w:rsid w:val="0057731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rsid w:val="005773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5773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5773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57731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5773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57731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E855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aragraph">
    <w:name w:val="paragraph"/>
    <w:basedOn w:val="a"/>
    <w:rsid w:val="008D6A5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D6A55"/>
  </w:style>
  <w:style w:type="character" w:customStyle="1" w:styleId="eop">
    <w:name w:val="eop"/>
    <w:basedOn w:val="a0"/>
    <w:rsid w:val="008D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6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8126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fin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2D295-C810-4056-86CC-6895409A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17162</Words>
  <Characters>97824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Muslimun</dc:creator>
  <cp:keywords/>
  <dc:description/>
  <cp:lastModifiedBy>Юсупова Карина Мамсуровна</cp:lastModifiedBy>
  <cp:revision>3</cp:revision>
  <cp:lastPrinted>2019-04-04T06:03:00Z</cp:lastPrinted>
  <dcterms:created xsi:type="dcterms:W3CDTF">2019-05-07T12:25:00Z</dcterms:created>
  <dcterms:modified xsi:type="dcterms:W3CDTF">2019-05-07T12:27:00Z</dcterms:modified>
</cp:coreProperties>
</file>