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843"/>
        <w:gridCol w:w="1306"/>
      </w:tblGrid>
      <w:tr w:rsidR="009564FB" w:rsidRPr="005F6507" w14:paraId="2ED3B6FC" w14:textId="77777777" w:rsidTr="0060746E">
        <w:tc>
          <w:tcPr>
            <w:tcW w:w="425" w:type="dxa"/>
          </w:tcPr>
          <w:p w14:paraId="7BDE4FA1" w14:textId="77777777" w:rsidR="009564FB" w:rsidRPr="005F6507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5F6507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5F6507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9564FB" w:rsidRPr="005F6507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306" w:type="dxa"/>
          </w:tcPr>
          <w:p w14:paraId="38B08D9F" w14:textId="77777777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5F6507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F6507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5F6507" w:rsidRPr="005F6507" w14:paraId="023A122B" w14:textId="77777777" w:rsidTr="00370770">
        <w:trPr>
          <w:trHeight w:val="835"/>
        </w:trPr>
        <w:tc>
          <w:tcPr>
            <w:tcW w:w="425" w:type="dxa"/>
          </w:tcPr>
          <w:p w14:paraId="250C1FD5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57C608A1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ГБУ "Комплексный центр социального обслуживания населения" Курчалоевского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6345ED44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0CAC2F4F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9FA8DD" w14:textId="77777777" w:rsidR="005F6507" w:rsidRPr="005F6507" w:rsidRDefault="005F6507" w:rsidP="005F6507">
            <w:pPr>
              <w:pStyle w:val="ad"/>
              <w:spacing w:after="0"/>
              <w:ind w:left="-140" w:right="-1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</w:p>
          <w:p w14:paraId="3C1E04D8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21.04.2025 </w:t>
            </w:r>
          </w:p>
          <w:p w14:paraId="66ACB526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val="en-US"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color w:val="auto"/>
                <w:sz w:val="20"/>
                <w:szCs w:val="20"/>
                <w:lang w:val="en-US" w:eastAsia="ru-RU" w:bidi="ru-RU"/>
              </w:rPr>
              <w:t>111</w:t>
            </w:r>
          </w:p>
          <w:p w14:paraId="38CBF008" w14:textId="29701133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3BE2AE00" w14:textId="72161A36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5F6507" w:rsidRPr="005F6507" w14:paraId="1D7CE199" w14:textId="77777777" w:rsidTr="00370770">
        <w:trPr>
          <w:trHeight w:val="835"/>
        </w:trPr>
        <w:tc>
          <w:tcPr>
            <w:tcW w:w="425" w:type="dxa"/>
          </w:tcPr>
          <w:p w14:paraId="69D86F09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5D03F8FF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ГБУ "Межрайонный комплексный центр социального обслуживания населения" Шатойского, Шаройского, Итум-Калинского районов Чеченской Республики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7C744911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142409B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96552D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21.04.2025</w:t>
            </w:r>
          </w:p>
          <w:p w14:paraId="7F042521" w14:textId="334E7E0F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014152C" w14:textId="114452D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5F6507" w:rsidRPr="005F6507" w14:paraId="6F266E9F" w14:textId="77777777" w:rsidTr="00370770">
        <w:trPr>
          <w:trHeight w:val="835"/>
        </w:trPr>
        <w:tc>
          <w:tcPr>
            <w:tcW w:w="425" w:type="dxa"/>
          </w:tcPr>
          <w:p w14:paraId="5D141963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E5C5" w14:textId="689B0674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ГБУ "Комплексный центр социального обслуживания населения" Ножай-Юртовского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761AB9B" w14:textId="1E5376B8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69012881" w14:textId="02FE3DE0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98635C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25.04.2025</w:t>
            </w:r>
          </w:p>
          <w:p w14:paraId="6C7BDCD7" w14:textId="6728A7F9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124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6D4073C" w14:textId="0D3DCE65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5F6507" w:rsidRPr="005F6507" w14:paraId="77E323B5" w14:textId="77777777" w:rsidTr="00370770">
        <w:trPr>
          <w:trHeight w:val="835"/>
        </w:trPr>
        <w:tc>
          <w:tcPr>
            <w:tcW w:w="425" w:type="dxa"/>
          </w:tcPr>
          <w:p w14:paraId="50C76B29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D2CC" w14:textId="0D612CA4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ГБУ "Грозненский реабилитационный центр для несовершеннолетних"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3CB199DA" w14:textId="63FA5256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04680D73" w14:textId="1535A761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62EA90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25.04.2025</w:t>
            </w:r>
          </w:p>
          <w:p w14:paraId="26D8B2AC" w14:textId="5BCD643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125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24B254F" w14:textId="6E4526F1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F6507" w:rsidRPr="005F6507" w14:paraId="747F1080" w14:textId="77777777" w:rsidTr="00370770">
        <w:trPr>
          <w:trHeight w:val="835"/>
        </w:trPr>
        <w:tc>
          <w:tcPr>
            <w:tcW w:w="425" w:type="dxa"/>
          </w:tcPr>
          <w:p w14:paraId="0DE063A1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D54D" w14:textId="084BA1E2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Шелковской  муниципальный</w:t>
            </w:r>
            <w:proofErr w:type="gramEnd"/>
            <w:r w:rsidRPr="005F650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BB5E58E" w14:textId="588E1445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6C3458B7" w14:textId="5DAC8B9B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74B2C5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08.04.2025</w:t>
            </w:r>
          </w:p>
          <w:p w14:paraId="2F3C6668" w14:textId="7AFAF3E6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92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3B317C6C" w14:textId="7B7EF1C8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F6507" w:rsidRPr="005F6507" w14:paraId="3BC6E0F7" w14:textId="77777777" w:rsidTr="00370770">
        <w:trPr>
          <w:trHeight w:val="835"/>
        </w:trPr>
        <w:tc>
          <w:tcPr>
            <w:tcW w:w="425" w:type="dxa"/>
          </w:tcPr>
          <w:p w14:paraId="3F2C42F1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004E" w14:textId="268800F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ГБУ "Шатойский центр социальной помощи семье и детям" на 90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7456144" w14:textId="4A9AA04F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BB138A2" w14:textId="2904CB98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035857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30.04.2025</w:t>
            </w:r>
          </w:p>
          <w:p w14:paraId="68D66AE7" w14:textId="7360DE70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128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4D007C6" w14:textId="2324A055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F6507" w:rsidRPr="005F6507" w14:paraId="796285DD" w14:textId="77777777" w:rsidTr="00370770">
        <w:trPr>
          <w:trHeight w:val="835"/>
        </w:trPr>
        <w:tc>
          <w:tcPr>
            <w:tcW w:w="425" w:type="dxa"/>
          </w:tcPr>
          <w:p w14:paraId="1A07D3A4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EBBB" w14:textId="1DF28F29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ГКУ "Аппарат общественной палаты Чеченской Республики"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3B644C5" w14:textId="7D6ADCA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2278F942" w14:textId="07A0CF50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Проверка осуществления расходов на обеспечение выполнения функций казенного учреждения (государственного органа, органа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местного самоуправления) и их отражения в бюджетном учете и отчетности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3DEA48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lastRenderedPageBreak/>
              <w:t xml:space="preserve">Приказ Министерства финансов Чеченской </w:t>
            </w:r>
            <w:r w:rsidRPr="005F6507">
              <w:rPr>
                <w:color w:val="auto"/>
                <w:sz w:val="20"/>
                <w:szCs w:val="20"/>
                <w:lang w:eastAsia="ru-RU" w:bidi="ru-RU"/>
              </w:rPr>
              <w:lastRenderedPageBreak/>
              <w:t>Республики от 30.04.2025</w:t>
            </w:r>
          </w:p>
          <w:p w14:paraId="15FF1B97" w14:textId="4551AB2A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127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76D235B0" w14:textId="64BC0C3E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да</w:t>
            </w:r>
          </w:p>
        </w:tc>
      </w:tr>
      <w:tr w:rsidR="005F6507" w:rsidRPr="005F6507" w14:paraId="7D11E949" w14:textId="77777777" w:rsidTr="00370770">
        <w:trPr>
          <w:trHeight w:val="835"/>
        </w:trPr>
        <w:tc>
          <w:tcPr>
            <w:tcW w:w="425" w:type="dxa"/>
          </w:tcPr>
          <w:p w14:paraId="38F99952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C058" w14:textId="17B8AF8C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88EDCD7" w14:textId="23334F93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7BBAFB05" w14:textId="02807959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BBEEA0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12.03.2025</w:t>
            </w:r>
          </w:p>
          <w:p w14:paraId="4F3CE3A1" w14:textId="65BE38CE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71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DF57838" w14:textId="7D30CDFC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5F6507" w:rsidRPr="005F6507" w14:paraId="39FEA29B" w14:textId="77777777" w:rsidTr="00370770">
        <w:trPr>
          <w:trHeight w:val="835"/>
        </w:trPr>
        <w:tc>
          <w:tcPr>
            <w:tcW w:w="425" w:type="dxa"/>
          </w:tcPr>
          <w:p w14:paraId="614F1D44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AFA4" w14:textId="1596BA25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proofErr w:type="gramStart"/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Грозненский  муниципальный</w:t>
            </w:r>
            <w:proofErr w:type="gramEnd"/>
            <w:r w:rsidRPr="005F6507">
              <w:rPr>
                <w:rFonts w:ascii="Times New Roman" w:hAnsi="Times New Roman" w:cs="Times New Roman"/>
                <w:sz w:val="20"/>
                <w:szCs w:val="20"/>
              </w:rPr>
              <w:t xml:space="preserve"> 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4B8FCAB" w14:textId="526FE36C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57C22102" w14:textId="2974991A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223F60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08.04.2025</w:t>
            </w:r>
          </w:p>
          <w:p w14:paraId="4D79315A" w14:textId="31E64A46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97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3D672B8D" w14:textId="3D9D4C2A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F6507" w:rsidRPr="005F6507" w14:paraId="097A891C" w14:textId="77777777" w:rsidTr="00370770">
        <w:trPr>
          <w:trHeight w:val="835"/>
        </w:trPr>
        <w:tc>
          <w:tcPr>
            <w:tcW w:w="425" w:type="dxa"/>
          </w:tcPr>
          <w:p w14:paraId="1C402085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D72" w14:textId="51B46053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333E21EC" w14:textId="0FE02F3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71A81699" w14:textId="2680FDE5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98FFA7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08.04.2025</w:t>
            </w:r>
          </w:p>
          <w:p w14:paraId="5877F0CE" w14:textId="31946BC2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94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0C5DE72E" w14:textId="2A96C177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5F6507" w:rsidRPr="005F6507" w14:paraId="7E1A4533" w14:textId="77777777" w:rsidTr="00370770">
        <w:trPr>
          <w:trHeight w:val="835"/>
        </w:trPr>
        <w:tc>
          <w:tcPr>
            <w:tcW w:w="425" w:type="dxa"/>
          </w:tcPr>
          <w:p w14:paraId="25A1C413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DB34" w14:textId="0353A89C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ГБУ "Центр социальной реабилитации и оздоровления несовершеннолетних"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8452C9C" w14:textId="3B780CD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10CD4AE5" w14:textId="079249D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286A05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16.05.2025</w:t>
            </w:r>
          </w:p>
          <w:p w14:paraId="2EBEEE29" w14:textId="33780747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DC372DC" w14:textId="357AA332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5F6507" w:rsidRPr="005F6507" w14:paraId="41C202AB" w14:textId="77777777" w:rsidTr="00370770">
        <w:trPr>
          <w:trHeight w:val="835"/>
        </w:trPr>
        <w:tc>
          <w:tcPr>
            <w:tcW w:w="425" w:type="dxa"/>
          </w:tcPr>
          <w:p w14:paraId="6F185D66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1482" w14:textId="2B14C985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Министерство сельского хозяйства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1537BD8" w14:textId="5783CEBA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AC2E549" w14:textId="769EA67C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65D8FC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08.04.2025</w:t>
            </w:r>
          </w:p>
          <w:p w14:paraId="61E2F6DC" w14:textId="414211CA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rFonts w:ascii="Times New Roman" w:hAnsi="Times New Roman" w:cs="Times New Roman"/>
                <w:sz w:val="20"/>
                <w:szCs w:val="20"/>
                <w:lang w:val="en-US" w:eastAsia="ru-RU" w:bidi="ru-RU"/>
              </w:rPr>
              <w:t>96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5B2551DA" w14:textId="130228F1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5F6507" w:rsidRPr="005F6507" w14:paraId="248AA85C" w14:textId="77777777" w:rsidTr="0060746E">
        <w:trPr>
          <w:trHeight w:val="835"/>
        </w:trPr>
        <w:tc>
          <w:tcPr>
            <w:tcW w:w="425" w:type="dxa"/>
          </w:tcPr>
          <w:p w14:paraId="6CD80352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609E" w14:textId="6376F4CD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ГБУ "Шатойский социально-реабилитационный центр для несовершеннолетних" на 90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0FB62BD" w14:textId="659A37CF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2707E898" w14:textId="685BEA25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328780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16.05.2025</w:t>
            </w:r>
          </w:p>
          <w:p w14:paraId="7572D353" w14:textId="12850F39" w:rsidR="005F6507" w:rsidRPr="005F6507" w:rsidRDefault="005F6507" w:rsidP="005F6507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color w:val="auto"/>
                <w:sz w:val="20"/>
                <w:szCs w:val="20"/>
                <w:lang w:val="en-US" w:eastAsia="ru-RU" w:bidi="ru-RU"/>
              </w:rPr>
              <w:t>154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51221BA0" w14:textId="2BC34AB6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5F6507" w:rsidRPr="005F6507" w14:paraId="5B1CD6A4" w14:textId="77777777" w:rsidTr="007C7BC4">
        <w:trPr>
          <w:trHeight w:val="835"/>
        </w:trPr>
        <w:tc>
          <w:tcPr>
            <w:tcW w:w="425" w:type="dxa"/>
          </w:tcPr>
          <w:p w14:paraId="63039DD0" w14:textId="77777777" w:rsidR="005F6507" w:rsidRPr="005F6507" w:rsidRDefault="005F6507" w:rsidP="005F650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AFE" w14:textId="0F603733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07A415E" w14:textId="79325925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D2A6460" w14:textId="1B92D46F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исполнения бюджетных полномочий по администрированию доходов или источников финансирования дефицита бюджета Чеченской Республики.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EC60B1" w14:textId="77777777" w:rsidR="005F6507" w:rsidRPr="005F6507" w:rsidRDefault="005F6507" w:rsidP="005F6507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08.04.2025</w:t>
            </w:r>
          </w:p>
          <w:p w14:paraId="1E599DAE" w14:textId="09465340" w:rsidR="005F6507" w:rsidRPr="005F6507" w:rsidRDefault="005F6507" w:rsidP="005F6507">
            <w:pPr>
              <w:pStyle w:val="ad"/>
              <w:spacing w:after="0"/>
              <w:ind w:left="-108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5F6507">
              <w:rPr>
                <w:color w:val="auto"/>
                <w:sz w:val="20"/>
                <w:szCs w:val="20"/>
                <w:lang w:eastAsia="ru-RU" w:bidi="ru-RU"/>
              </w:rPr>
              <w:t xml:space="preserve">№ </w:t>
            </w:r>
            <w:r w:rsidRPr="005F6507">
              <w:rPr>
                <w:color w:val="auto"/>
                <w:sz w:val="20"/>
                <w:szCs w:val="20"/>
                <w:lang w:val="en-US" w:eastAsia="ru-RU" w:bidi="ru-RU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F02D7C7" w14:textId="662B737E" w:rsidR="005F6507" w:rsidRPr="005F6507" w:rsidRDefault="005F6507" w:rsidP="005F6507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5F65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</w:tbl>
    <w:p w14:paraId="506DAC1E" w14:textId="53883B3C" w:rsidR="00A618E2" w:rsidRPr="0060746E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60746E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11C9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76FB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B1986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6507"/>
    <w:rsid w:val="005F79EA"/>
    <w:rsid w:val="00600B6D"/>
    <w:rsid w:val="00601569"/>
    <w:rsid w:val="0060186F"/>
    <w:rsid w:val="00604884"/>
    <w:rsid w:val="0060746E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Вахидова Иман Саид-Магомедовна</cp:lastModifiedBy>
  <cp:revision>2</cp:revision>
  <cp:lastPrinted>2021-09-06T07:08:00Z</cp:lastPrinted>
  <dcterms:created xsi:type="dcterms:W3CDTF">2025-08-05T07:35:00Z</dcterms:created>
  <dcterms:modified xsi:type="dcterms:W3CDTF">2025-08-05T07:35:00Z</dcterms:modified>
</cp:coreProperties>
</file>